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B5" w:rsidRPr="003D28B5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общеобразовательное автономное</w:t>
      </w:r>
      <w:r w:rsidRPr="003D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</w:p>
    <w:p w:rsidR="003D28B5" w:rsidRPr="003D28B5" w:rsidRDefault="0005120C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№47</w:t>
      </w:r>
      <w:r w:rsidR="003D28B5" w:rsidRPr="003D28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28B5" w:rsidRPr="003D28B5" w:rsidRDefault="003D28B5" w:rsidP="003D28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8B5" w:rsidRPr="003D28B5" w:rsidRDefault="003D28B5" w:rsidP="003D28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D28B5" w:rsidRPr="003D28B5" w:rsidRDefault="003D28B5" w:rsidP="003D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                                                           «УТВЕРЖДАЮ»</w:t>
      </w:r>
      <w:r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                                 </w:t>
      </w:r>
      <w:r w:rsidR="00E4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           Директор</w:t>
      </w:r>
      <w:r w:rsidR="007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</w:t>
      </w:r>
      <w:r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05120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№47</w:t>
      </w:r>
      <w:r w:rsidR="007677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28B5" w:rsidRPr="003D28B5" w:rsidRDefault="00914B72" w:rsidP="003D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/Ю. А. Кутерева</w:t>
      </w:r>
      <w:r w:rsidR="003D28B5"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                                </w:t>
      </w:r>
      <w:r w:rsidR="0005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 / Н. И. Ильина</w:t>
      </w:r>
      <w:r w:rsidR="003D28B5"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D28B5"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</w:t>
      </w:r>
      <w:r w:rsid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80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___2024</w:t>
      </w:r>
      <w:r w:rsidR="003D28B5"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                             «____» _</w:t>
      </w:r>
      <w:r w:rsid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80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2024</w:t>
      </w:r>
      <w:r w:rsidR="003D28B5" w:rsidRPr="003D28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D28B5" w:rsidRPr="003D28B5" w:rsidRDefault="003D28B5" w:rsidP="003D28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D28B5" w:rsidRPr="003D28B5" w:rsidRDefault="003D28B5" w:rsidP="003D28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120C" w:rsidRDefault="0005120C" w:rsidP="007A365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20C" w:rsidRDefault="0005120C" w:rsidP="007A365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20C" w:rsidRDefault="0005120C" w:rsidP="007A365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20C" w:rsidRDefault="0005120C" w:rsidP="007A365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20C" w:rsidRPr="0005120C" w:rsidRDefault="003D28B5" w:rsidP="007A365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512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Программа </w:t>
      </w:r>
    </w:p>
    <w:p w:rsidR="0005120C" w:rsidRPr="0005120C" w:rsidRDefault="00A616C3" w:rsidP="00A616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деятельности площадки кратковременного пребывания</w:t>
      </w:r>
    </w:p>
    <w:p w:rsidR="007A3653" w:rsidRPr="0005120C" w:rsidRDefault="003D28B5" w:rsidP="007A365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512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3203B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 м</w:t>
      </w:r>
      <w:r w:rsidR="00E0035B" w:rsidRPr="000512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астеров</w:t>
      </w:r>
      <w:r w:rsidRPr="000512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</w:t>
      </w:r>
    </w:p>
    <w:p w:rsidR="003D28B5" w:rsidRPr="0005120C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D28B5" w:rsidRPr="003D28B5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</w:pPr>
      <w:r w:rsidRPr="003D28B5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«</w:t>
      </w:r>
      <w:proofErr w:type="spellStart"/>
      <w:r w:rsidRPr="003D28B5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Чудетство</w:t>
      </w:r>
      <w:proofErr w:type="spellEnd"/>
      <w:r w:rsidRPr="003D28B5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»</w:t>
      </w:r>
    </w:p>
    <w:p w:rsidR="003D28B5" w:rsidRPr="003D28B5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 xml:space="preserve">(для детей 6,5 –  11 </w:t>
      </w:r>
      <w:r w:rsidRPr="003D28B5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лет)</w:t>
      </w:r>
    </w:p>
    <w:p w:rsidR="003D28B5" w:rsidRPr="003D28B5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D28B5" w:rsidRPr="003D28B5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D28B5" w:rsidRPr="003D28B5" w:rsidRDefault="003D28B5" w:rsidP="003D28B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D28B5" w:rsidRPr="003D28B5" w:rsidRDefault="003D28B5" w:rsidP="003D28B5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3D28B5" w:rsidRDefault="0005120C" w:rsidP="003D28B5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Составитель программы</w:t>
      </w:r>
      <w:r w:rsidR="003D28B5" w:rsidRPr="003D28B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D28B5" w:rsidRPr="003D28B5" w:rsidRDefault="0005120C" w:rsidP="003D28B5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Кутерева Юлия Алексеевна</w:t>
      </w:r>
      <w:r w:rsidR="003D28B5" w:rsidRPr="003D28B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D28B5" w:rsidRDefault="0005120C" w:rsidP="003D28B5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D28B5" w:rsidRPr="003D28B5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3D28B5" w:rsidRPr="003D28B5" w:rsidRDefault="003D28B5" w:rsidP="003D28B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28B5" w:rsidRPr="003D28B5" w:rsidRDefault="003D28B5" w:rsidP="003D28B5">
      <w:p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4B72" w:rsidRDefault="00914B72" w:rsidP="000641E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73D" w:rsidRPr="000641E9" w:rsidRDefault="00080ECD" w:rsidP="000641E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Оренбург, 2024</w:t>
      </w:r>
      <w:r w:rsidR="003D28B5" w:rsidRPr="003D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5120C" w:rsidRDefault="0005120C" w:rsidP="00064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0D4" w:rsidRPr="000641E9" w:rsidRDefault="00E6047B" w:rsidP="00064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8"/>
      </w:tblGrid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pStyle w:val="a3"/>
              <w:numPr>
                <w:ilvl w:val="0"/>
                <w:numId w:val="46"/>
              </w:numPr>
              <w:spacing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записка ………………………………………… 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Актуальность программы………………………………………………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программы………………………………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Новизна программы……………………………………………………..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Направленность программы……………………………………………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 программы……………………………………………………...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программы………………………………………………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результаты…………………………………………………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реализации программы……………………………………   </w:t>
            </w:r>
          </w:p>
        </w:tc>
        <w:tc>
          <w:tcPr>
            <w:tcW w:w="1098" w:type="dxa"/>
          </w:tcPr>
          <w:p w:rsidR="002B50D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реализации программы………………………………………   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51734" w:rsidRPr="000641E9" w:rsidTr="00AF0029">
        <w:tc>
          <w:tcPr>
            <w:tcW w:w="8472" w:type="dxa"/>
          </w:tcPr>
          <w:p w:rsidR="0015173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деятельности детей………………………………</w:t>
            </w:r>
          </w:p>
        </w:tc>
        <w:tc>
          <w:tcPr>
            <w:tcW w:w="1098" w:type="dxa"/>
          </w:tcPr>
          <w:p w:rsidR="00151734" w:rsidRPr="000641E9" w:rsidRDefault="0015173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1734" w:rsidRPr="000641E9" w:rsidTr="00AF0029">
        <w:tc>
          <w:tcPr>
            <w:tcW w:w="8472" w:type="dxa"/>
          </w:tcPr>
          <w:p w:rsidR="00151734" w:rsidRPr="000641E9" w:rsidRDefault="00D124FD" w:rsidP="000641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самоуправления ……………………………………</w:t>
            </w:r>
          </w:p>
        </w:tc>
        <w:tc>
          <w:tcPr>
            <w:tcW w:w="1098" w:type="dxa"/>
          </w:tcPr>
          <w:p w:rsidR="0015173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D124FD" w:rsidP="000641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мотивации и стимулирования……………………………….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деятельность…………………………………………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оценки результатов программы……………………………  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 риска…………………………………………………………...    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смены…………………………………   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игрового взаимодействия……………………………………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реализации программы смены…………………………………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План-сетка смены………………………………………………………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программы…………………………………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программы……………………………………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Информационно-методическое обеспечение…………………………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программы…………………………………  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программы……………………………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показателей оценки качества реализации </w:t>
            </w:r>
            <w:proofErr w:type="gramStart"/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программы….</w:t>
            </w:r>
            <w:proofErr w:type="gramEnd"/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обратной связи………………………………………………</w:t>
            </w:r>
          </w:p>
        </w:tc>
        <w:tc>
          <w:tcPr>
            <w:tcW w:w="1098" w:type="dxa"/>
          </w:tcPr>
          <w:p w:rsidR="002B50D4" w:rsidRPr="000641E9" w:rsidRDefault="00B61C0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B50D4" w:rsidRPr="000641E9" w:rsidTr="00AF0029">
        <w:tc>
          <w:tcPr>
            <w:tcW w:w="8472" w:type="dxa"/>
          </w:tcPr>
          <w:p w:rsidR="002B50D4" w:rsidRPr="000641E9" w:rsidRDefault="002B50D4" w:rsidP="000641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литературы…………………………………</w:t>
            </w:r>
          </w:p>
        </w:tc>
        <w:tc>
          <w:tcPr>
            <w:tcW w:w="1098" w:type="dxa"/>
          </w:tcPr>
          <w:p w:rsidR="002B50D4" w:rsidRPr="000641E9" w:rsidRDefault="00D124FD" w:rsidP="00064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151734" w:rsidRPr="000641E9" w:rsidRDefault="00151734" w:rsidP="00064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EDC" w:rsidRPr="000641E9" w:rsidRDefault="00284EDC" w:rsidP="000641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B4602" w:rsidRPr="000641E9" w:rsidRDefault="00284EDC" w:rsidP="00064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общество осознало необходимость осуществления культурных целей образования, ориентированных на личность и её саморазвитие в конкретных педагогических системах, в том числе в </w:t>
      </w:r>
      <w:r w:rsidR="00E6047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оздоровительных площадках</w:t>
      </w:r>
      <w:r w:rsidR="00E6047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41E9">
        <w:rPr>
          <w:rFonts w:ascii="Times New Roman" w:eastAsia="Calibri" w:hAnsi="Times New Roman" w:cs="Times New Roman"/>
          <w:sz w:val="28"/>
          <w:szCs w:val="28"/>
        </w:rPr>
        <w:t>Летние каникулы составляют значительную часть свободного времени школьников, но далеко не все родители могут  по объективным причинам, предоставить своему ребёнку полноценный, правиль</w:t>
      </w:r>
      <w:r w:rsidR="007B4602" w:rsidRPr="000641E9">
        <w:rPr>
          <w:rFonts w:ascii="Times New Roman" w:eastAsia="Calibri" w:hAnsi="Times New Roman" w:cs="Times New Roman"/>
          <w:sz w:val="28"/>
          <w:szCs w:val="28"/>
        </w:rPr>
        <w:t>но организованный отдых</w:t>
      </w:r>
      <w:r w:rsidRPr="000641E9">
        <w:rPr>
          <w:rFonts w:ascii="Times New Roman" w:eastAsia="Calibri" w:hAnsi="Times New Roman" w:cs="Times New Roman"/>
          <w:sz w:val="28"/>
          <w:szCs w:val="28"/>
        </w:rPr>
        <w:t xml:space="preserve">, хотя именно этот период, свободный от учебных занятий,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7B4602" w:rsidRPr="000641E9">
        <w:rPr>
          <w:rFonts w:ascii="Times New Roman" w:eastAsia="Calibri" w:hAnsi="Times New Roman" w:cs="Times New Roman"/>
          <w:sz w:val="28"/>
          <w:szCs w:val="28"/>
        </w:rPr>
        <w:t xml:space="preserve">Это время, когда дети имеют возможность снять психологическое напряжение, накопившееся за год, внимательно посмотреть вокруг себя и увидеть, что неизведанное и удивительное рядом. </w:t>
      </w:r>
      <w:r w:rsidR="007A3653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площадке кратковременного пребывания </w:t>
      </w:r>
      <w:r w:rsidR="007B4602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B4602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Чудетство</w:t>
      </w:r>
      <w:proofErr w:type="spellEnd"/>
      <w:r w:rsidR="007B4602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базе </w:t>
      </w:r>
      <w:r w:rsidR="00051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</w:t>
      </w:r>
      <w:r w:rsidR="00AA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 47</w:t>
      </w:r>
      <w:r w:rsidR="0076773D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7A3653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25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полноценного отдыха детей в стенах образователь</w:t>
      </w:r>
      <w:r w:rsidR="007B4602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</w:t>
      </w:r>
      <w:r w:rsidR="00233B25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благоприятных условий для их всестороннего духовного</w:t>
      </w:r>
      <w:r w:rsidR="007B4602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психического и физического развития.</w:t>
      </w:r>
    </w:p>
    <w:p w:rsidR="005D72AE" w:rsidRPr="000641E9" w:rsidRDefault="007B4602" w:rsidP="000641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7A3653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детей и их оздоровления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– огро</w:t>
      </w:r>
      <w:r w:rsidR="0083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мны: лагерь помогает не только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здоровье, обогатиться знаниям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новыми впечатлениями, но и,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сориентироваться в мире современных профессий. 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ребёнку свойственно мечтать, кем он станет, когда вырастет. В младшем школьном возрасте в процессе развития ребёнок насыщает своё сознание разнообразными представлениями о мире профессий. Некоторые элементы профессиональной деятельности</w:t>
      </w:r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ещё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</w:t>
      </w:r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работника. </w:t>
      </w:r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этой стадии создаётся определё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наглядная основа, на которой базируется дальнейшее развитие профессионального самосознания. Именно поэтому очень важно создать максимально разнообразную палитру впечатлений о мире профессий, чтобы затем,</w:t>
      </w:r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этого материала, ребё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мог анализировать профессиональную сферу более осмысленно и чувствовать себя более уверенно. </w:t>
      </w:r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5D72AE" w:rsidRPr="000641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</w:t>
      </w:r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FB0AA3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Чудетство</w:t>
      </w:r>
      <w:proofErr w:type="spellEnd"/>
      <w:r w:rsidR="005D72A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определяется необходимостью внедрения механизмов распространения инновационного подхода к профориентации и ведения просветительской работы – в проведении специализированных тематических мероприятий, экскурсионной работы и эффективной деятельности с социумом. </w:t>
      </w:r>
      <w:r w:rsidR="005D72A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воспитательной работы педагогического коллектива лежит и  направленность </w:t>
      </w:r>
      <w:r w:rsidR="00D124FD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актуальные проблемы общества.</w:t>
      </w:r>
      <w:r w:rsidR="005D72A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многоплановой культурной программы лагеря были заключены договорённости с различными фирмами и организациями культурно-просветительской деятельности города Оренбурга.</w:t>
      </w:r>
    </w:p>
    <w:p w:rsidR="00D47516" w:rsidRPr="000641E9" w:rsidRDefault="00526587" w:rsidP="00064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Отличительные особенности программы</w:t>
      </w:r>
    </w:p>
    <w:p w:rsidR="00D47516" w:rsidRPr="000641E9" w:rsidRDefault="00D47516" w:rsidP="00064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05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308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Чудетство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6587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оригинальна тем, что гармонично с</w:t>
      </w:r>
      <w:r w:rsidR="006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очетает в себе</w:t>
      </w:r>
      <w:r w:rsidR="000F7164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игровую, </w:t>
      </w:r>
      <w:r w:rsidR="00526587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</w:t>
      </w:r>
      <w:r w:rsidR="000F7164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деятельность воспитанников и позволяет ребятам окунуться в мир профессий при помощи сюжетно-ролевой игры, экскурсий, мастер-классов. Каждый ребёнок в ходе лагерной смены может познакомиться с различными профессиями и попробовать стать мастером в различных отраслях.</w:t>
      </w:r>
    </w:p>
    <w:p w:rsidR="0063672D" w:rsidRPr="000641E9" w:rsidRDefault="00D47516" w:rsidP="000641E9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</w:t>
      </w:r>
      <w:r w:rsidR="00051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разработке востребованных, актуальных форм воспитательной работы с детьми, в совмещении профессиональной и социальной проб в рамках сюжетно-ролевой игры</w:t>
      </w:r>
      <w:r w:rsidR="0063672D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83" w:rsidRPr="000641E9" w:rsidRDefault="00D47516" w:rsidP="000641E9">
      <w:pPr>
        <w:autoSpaceDE w:val="0"/>
        <w:autoSpaceDN w:val="0"/>
        <w:adjustRightInd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</w:t>
      </w: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направленности</w:t>
      </w:r>
      <w:r w:rsidR="00705CA1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="00705CA1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705CA1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 этом включает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разноплановую деятельность и объединяет различные направления</w:t>
      </w:r>
      <w:r w:rsidR="00705CA1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72D" w:rsidRPr="000641E9" w:rsidRDefault="0063672D" w:rsidP="000641E9">
      <w:pPr>
        <w:autoSpaceDE w:val="0"/>
        <w:autoSpaceDN w:val="0"/>
        <w:adjustRightInd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Адресат программы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6, 5 – 11 лет, обучающиеся 1 – 4 классов </w:t>
      </w:r>
      <w:r w:rsidR="0076773D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</w:t>
      </w:r>
      <w:r w:rsidR="0005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47</w:t>
      </w:r>
      <w:r w:rsidR="001D0035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30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3672D" w:rsidRPr="000641E9" w:rsidRDefault="0063672D" w:rsidP="000641E9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продолжительности программа является краткосрочн</w:t>
      </w:r>
      <w:r w:rsidR="00080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продолжительность смены – 21 день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Toc802552"/>
    </w:p>
    <w:p w:rsidR="0063672D" w:rsidRDefault="0063672D" w:rsidP="000641E9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bookmarkEnd w:id="1"/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gramStart"/>
      <w:r w:rsidR="00671CDF" w:rsidRPr="0067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 в</w:t>
      </w:r>
      <w:proofErr w:type="gramEnd"/>
      <w:r w:rsidR="00671CDF" w:rsidRPr="0067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социальной активности через включение воспитанников в социально - значимую деятельность</w:t>
      </w:r>
      <w:r w:rsidR="0067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5CA1" w:rsidRPr="000641E9" w:rsidRDefault="00705CA1" w:rsidP="000641E9">
      <w:pPr>
        <w:autoSpaceDE w:val="0"/>
        <w:autoSpaceDN w:val="0"/>
        <w:adjustRightInd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BB79DE" w:rsidRPr="000641E9" w:rsidRDefault="00BB79DE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и представления детей о различных профессиях и их пользе через разнообразные виды деятельности, с учётом возрастных особенностей; </w:t>
      </w:r>
    </w:p>
    <w:p w:rsidR="00705CA1" w:rsidRPr="000641E9" w:rsidRDefault="00BB79DE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уважительного отношения к разным видам профессионального труда через знакомство с миром профессий;</w:t>
      </w:r>
    </w:p>
    <w:p w:rsidR="00BB79DE" w:rsidRPr="000641E9" w:rsidRDefault="00BB79DE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сохранению и укреплению здоровья, формированию навыков здорового образа жизни;  </w:t>
      </w:r>
    </w:p>
    <w:p w:rsidR="00BB79DE" w:rsidRPr="000641E9" w:rsidRDefault="00BB79DE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социально активной личности гражданина путём формирования устойчивой мотивации к ведению активной творческой, познавательной и социально полезной деятельности, стимулирование интереса к ним;</w:t>
      </w:r>
    </w:p>
    <w:p w:rsidR="00705CA1" w:rsidRPr="000641E9" w:rsidRDefault="00705CA1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самореализации детей через включение их в творческую деятельность;</w:t>
      </w:r>
    </w:p>
    <w:p w:rsidR="00BB79DE" w:rsidRPr="000641E9" w:rsidRDefault="00705CA1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навыки взаимодействия и сотрудничества в рамках временного</w:t>
      </w:r>
      <w:r w:rsidR="00BB79D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коллектива;</w:t>
      </w:r>
    </w:p>
    <w:p w:rsidR="007D7308" w:rsidRPr="000641E9" w:rsidRDefault="00BB79DE" w:rsidP="000641E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воспитанников сознательное и ответственное отношение к личной безопасности и безопасности окружающих. </w:t>
      </w:r>
    </w:p>
    <w:p w:rsidR="0001639F" w:rsidRPr="000641E9" w:rsidRDefault="0007349E" w:rsidP="000641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</w:t>
      </w:r>
    </w:p>
    <w:p w:rsidR="0007349E" w:rsidRPr="000641E9" w:rsidRDefault="0007349E" w:rsidP="000641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программой, позволит: </w:t>
      </w:r>
    </w:p>
    <w:p w:rsidR="0007349E" w:rsidRPr="000641E9" w:rsidRDefault="0007349E" w:rsidP="000641E9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знаний о мире профессий, о практических умениях специалистов определённых профессий и специальностей;</w:t>
      </w:r>
    </w:p>
    <w:p w:rsidR="0001639F" w:rsidRPr="000641E9" w:rsidRDefault="0007349E" w:rsidP="000641E9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сориентировать воспитанников  на реализацию собственных замыслов в реальн</w:t>
      </w:r>
      <w:r w:rsidR="0001639F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социальных условиях, воспитать уважение к людям труда;</w:t>
      </w:r>
    </w:p>
    <w:p w:rsidR="0007349E" w:rsidRPr="000641E9" w:rsidRDefault="0001639F" w:rsidP="000641E9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здоровье детей;</w:t>
      </w:r>
    </w:p>
    <w:p w:rsidR="0007349E" w:rsidRPr="000641E9" w:rsidRDefault="0001639F" w:rsidP="000641E9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r w:rsidR="0007349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индивидуальной и групповой работы;</w:t>
      </w:r>
    </w:p>
    <w:p w:rsidR="0007349E" w:rsidRPr="000641E9" w:rsidRDefault="0001639F" w:rsidP="000641E9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</w:t>
      </w:r>
      <w:r w:rsidR="0007349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досуг;</w:t>
      </w:r>
    </w:p>
    <w:p w:rsidR="0007349E" w:rsidRPr="000641E9" w:rsidRDefault="0001639F" w:rsidP="000641E9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07349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взаимодействия  со сверстниками и взрослыми;</w:t>
      </w:r>
    </w:p>
    <w:p w:rsidR="007D7308" w:rsidRPr="00CB1391" w:rsidRDefault="0001639F" w:rsidP="000641E9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познавательную, личностную   и двигательную</w:t>
      </w:r>
      <w:r w:rsidR="0007349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посредством участия в мероприятиях разл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направленности.</w:t>
      </w:r>
    </w:p>
    <w:p w:rsidR="0001639F" w:rsidRPr="000641E9" w:rsidRDefault="0001639F" w:rsidP="000641E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реализации программы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сочетания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гуманизации</w:t>
      </w:r>
      <w:proofErr w:type="spellEnd"/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признание личности ребёнка высшей ценностью воспитания, насыщение содержания воспитания проблемами человека, его духовности, гражданственности.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индивидуализации</w:t>
      </w:r>
      <w:r w:rsidR="00A616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особенностей каждого ребёнка при включении его в различные виды деятельности, предоставление возможностей для самореализации и самораскрытия.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вариативности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выбора детьми различных форм деятельности, для поддержки различных инициатив.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сотрудничества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совместной деятельности на основе взаимопонимания и взаимопомощи.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мотивации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- добровольность включения ребёнка в игру, наличие осознанной цели, доверия воспитаннику.</w:t>
      </w:r>
    </w:p>
    <w:p w:rsidR="004778CE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hAnsi="Times New Roman" w:cs="Times New Roman"/>
          <w:sz w:val="28"/>
          <w:szCs w:val="28"/>
        </w:rPr>
        <w:t>Принцип социальной активности через включение подростков в социально значимую деятельность при проведении разноплановых просветительских, оздоровительных, спортивных, досуговых мероприятий.</w:t>
      </w:r>
    </w:p>
    <w:p w:rsidR="00FB0AA3" w:rsidRPr="000641E9" w:rsidRDefault="004778CE" w:rsidP="000641E9">
      <w:pPr>
        <w:pStyle w:val="a3"/>
        <w:numPr>
          <w:ilvl w:val="0"/>
          <w:numId w:val="31"/>
        </w:numPr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6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отборе содержания занятий с детьми.</w:t>
      </w:r>
    </w:p>
    <w:p w:rsidR="00D81BAA" w:rsidRPr="000641E9" w:rsidRDefault="00D81BAA" w:rsidP="000641E9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Методы реализации программы</w:t>
      </w:r>
    </w:p>
    <w:p w:rsidR="001E1A4C" w:rsidRPr="00CB1391" w:rsidRDefault="00D81BAA" w:rsidP="00064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4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Профориентационное</w:t>
      </w:r>
      <w:proofErr w:type="spellEnd"/>
      <w:r w:rsidRPr="00064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даёт возможность каждому воспитаннику  узнать о мире профессий, прослушать беседы, попробовать себя в ролевых играх и познакомиться с представителями конкретных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профессий. Всё это о</w:t>
      </w:r>
      <w:r w:rsidR="001E1A4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</w:t>
      </w:r>
      <w:proofErr w:type="spellStart"/>
      <w:r w:rsidR="001E1A4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черезсловесные</w:t>
      </w:r>
      <w:proofErr w:type="spellEnd"/>
      <w:r w:rsidR="001E1A4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(рассказ, беседа, обсуждения и др.); наглядные; проблемно – поисковые; (по степени управления деятельностью) под руководством педагога; проектные методы.</w:t>
      </w:r>
      <w:bookmarkStart w:id="2" w:name="_Toc802557"/>
    </w:p>
    <w:p w:rsidR="001E1A4C" w:rsidRPr="000641E9" w:rsidRDefault="001E1A4C" w:rsidP="00064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641E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Формы реализации деятельности детей</w:t>
      </w:r>
      <w:bookmarkEnd w:id="2"/>
      <w:r w:rsidRPr="000641E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:</w:t>
      </w:r>
    </w:p>
    <w:p w:rsidR="00D81BAA" w:rsidRPr="000641E9" w:rsidRDefault="00D81BAA" w:rsidP="000641E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 и познавательные экскурсии;</w:t>
      </w:r>
    </w:p>
    <w:p w:rsidR="00D81BAA" w:rsidRPr="000641E9" w:rsidRDefault="00D81BAA" w:rsidP="000641E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акции и познавательно-игровые мероприятия;</w:t>
      </w:r>
    </w:p>
    <w:p w:rsidR="00D81BAA" w:rsidRPr="000641E9" w:rsidRDefault="00D81BAA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1E1A4C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конкурсов и 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викторин;</w:t>
      </w:r>
    </w:p>
    <w:p w:rsidR="001E1A4C" w:rsidRPr="000641E9" w:rsidRDefault="001E1A4C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1E1A4C" w:rsidRPr="000641E9" w:rsidRDefault="001E1A4C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мини-лекции;</w:t>
      </w:r>
    </w:p>
    <w:p w:rsidR="00903DF1" w:rsidRPr="000641E9" w:rsidRDefault="00903DF1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BAA" w:rsidRPr="000641E9" w:rsidRDefault="00D81BAA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D81BAA" w:rsidRPr="000641E9" w:rsidRDefault="00D81BAA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практикумы;</w:t>
      </w:r>
    </w:p>
    <w:p w:rsidR="001E1A4C" w:rsidRPr="000641E9" w:rsidRDefault="001E1A4C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кружков;</w:t>
      </w:r>
    </w:p>
    <w:p w:rsidR="00D81BAA" w:rsidRPr="000641E9" w:rsidRDefault="00D81BAA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903DF1" w:rsidRPr="000641E9" w:rsidRDefault="00903DF1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фильма;</w:t>
      </w:r>
    </w:p>
    <w:p w:rsidR="00903DF1" w:rsidRPr="000641E9" w:rsidRDefault="00903DF1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час;</w:t>
      </w:r>
    </w:p>
    <w:p w:rsidR="00D81BAA" w:rsidRPr="000641E9" w:rsidRDefault="00D81BAA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игры;</w:t>
      </w:r>
    </w:p>
    <w:p w:rsidR="00D81BAA" w:rsidRPr="000641E9" w:rsidRDefault="001E1A4C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проекты;</w:t>
      </w:r>
    </w:p>
    <w:p w:rsidR="001E1A4C" w:rsidRPr="000641E9" w:rsidRDefault="001E1A4C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состязания и соревнования;</w:t>
      </w:r>
    </w:p>
    <w:p w:rsidR="001E1A4C" w:rsidRPr="000641E9" w:rsidRDefault="001E1A4C" w:rsidP="000641E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коллективно-творческие дела (КТД)</w:t>
      </w:r>
    </w:p>
    <w:p w:rsidR="001E1A4C" w:rsidRPr="000641E9" w:rsidRDefault="00A616C3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1E1A4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различных организационных </w:t>
      </w:r>
      <w:r w:rsidR="001E1A4C" w:rsidRPr="00064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практических </w:t>
      </w:r>
      <w:r w:rsidR="001E1A4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форматах: </w:t>
      </w:r>
    </w:p>
    <w:p w:rsidR="001E1A4C" w:rsidRPr="000641E9" w:rsidRDefault="001E1A4C" w:rsidP="000641E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форма создаёт хорошие предпосылки для здорового соперничества во время выполнения творческих задач, а также воспитывает чувство взаимопомощи, уважительное отношение к окружающим (сверстникам);</w:t>
      </w:r>
    </w:p>
    <w:p w:rsidR="001E1A4C" w:rsidRPr="000641E9" w:rsidRDefault="001E1A4C" w:rsidP="000641E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форма воспитывает у детей навыки самоконтроля, самоорганизации, самообучения, анализа собственных интер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 и запросов при реализации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1E1A4C" w:rsidRPr="000641E9" w:rsidRDefault="001E1A4C" w:rsidP="000641E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фронтальная форма позволяет одновременно контролировать выполнение определённых заданий всеми воспитанниками, общий уровень усвоения знаний, умений и навыков в отрядах.</w:t>
      </w:r>
    </w:p>
    <w:p w:rsidR="006C15F4" w:rsidRPr="000641E9" w:rsidRDefault="006C15F4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лагере дневного пребывания, дети ежедневно включаются в различные виды деятельности: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детского самоуправления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управление преимущественно лежит на воспитателях, но немаловажную роль играет и детское самоуправление, которое помогает отдыхающим раскрыться и развиваться в социальном плане. Главная задача – оказание помощи ребёнку в проявлении самостоятельности и инициативности.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различные способы организации форм органов самоуправления, которая по-своему развивает детскую самостоятельность.</w:t>
      </w:r>
    </w:p>
    <w:p w:rsidR="00180793" w:rsidRPr="000641E9" w:rsidRDefault="00180793" w:rsidP="000641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командир, берущий на себя обязанности главного на один день</w:t>
      </w:r>
    </w:p>
    <w:p w:rsidR="00180793" w:rsidRPr="000641E9" w:rsidRDefault="00180793" w:rsidP="000641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командир</w:t>
      </w:r>
    </w:p>
    <w:p w:rsidR="00180793" w:rsidRPr="000641E9" w:rsidRDefault="00180793" w:rsidP="000641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группы</w:t>
      </w:r>
    </w:p>
    <w:p w:rsidR="00180793" w:rsidRPr="000641E9" w:rsidRDefault="00180793" w:rsidP="000641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модели</w:t>
      </w:r>
    </w:p>
    <w:p w:rsidR="00180793" w:rsidRPr="000641E9" w:rsidRDefault="00180793" w:rsidP="000641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поручений</w:t>
      </w:r>
      <w:r w:rsidR="0072537B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определённой обстановке для ребёнка создаются условия, при которых он становится более самостоятельным и учится принимать решения. Важность этого продиктована положением человека в социуме, который должен уметь быстро приспосабливаться к меняющимся условиям среды, осуществлять самореализацию на протяжении жизни.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участвуя в самоуправлении, ребёнок может в полной мере понять, как строятся социальные связи в обществе и принять активное участие в формировании социальных взаимоотношений. Дети учатся решать проблемы и находить выход из ситуации, вырабатывая лидерские качества. При этом они находятся под непосредственным контролем педагогов-взрослых. Здесь есть плюсы, как для воспитателей, так и для подопечных.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предоставляется, как уже говорилось, самостоятельность, а взрослые могут заниматься более сложными проблемами формирования детского коллектива и не отвлекаться на решение тех вопросов, которые под силу детям.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успехе организации самоуправления в отряде играет выявление лидера. Он ведёт за собой, а его мнение пользуется авторитетом в группе. На первых порах выявить такого ребёнка воспитатель может благодаря наблюдению и интуиции, помощи педагога-психолога. Воспитатели должны найти лидера в разных областях деятельности (спортивной, трудовой, художественной и других).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 должны создаваться соответствующие условия для развития творчества, с той целью, чтобы ребёнок был не просто зрителем на мероприятии, но и его активным участником. Ребёнок в отряде должен чувствовать себя сопричастным к решению задач. Вовлекаясь в совместную работу, дети развивают творческий потенциал и интеллектуальные способности. Чувствуя свою значимость, они повышают самооценку и ощущают себя более успешными.</w:t>
      </w:r>
    </w:p>
    <w:p w:rsidR="00180793" w:rsidRPr="000641E9" w:rsidRDefault="00180793" w:rsidP="000641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мотивации и стимулирования</w:t>
      </w:r>
    </w:p>
    <w:p w:rsidR="00D124FD" w:rsidRPr="0005120C" w:rsidRDefault="00180793" w:rsidP="00051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прохождения каждой улицы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участия каждого ребёнка в жизни отряда и лагеря в целом. Самые активные участники получают в с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копилки – «медальки». Цвет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«Медальки» зависит от направленности мероприятия: синяя - за активное участие в 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профориентационном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мероприятии; зелёная - за активное участие в творческом мероприятии; жёлтая - за активное участие в спортивном мероприятии. Те дети, которые успешно прошли все улицы принимаются в «МАСТЕРА» города. В ходе лагерной смены оформляется «Доска почёта».</w:t>
      </w:r>
    </w:p>
    <w:p w:rsidR="00FC7771" w:rsidRPr="000641E9" w:rsidRDefault="009F3B16" w:rsidP="000641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деятельность</w:t>
      </w:r>
    </w:p>
    <w:p w:rsidR="0080286D" w:rsidRPr="000641E9" w:rsidRDefault="0080286D" w:rsidP="000641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детей организуется </w:t>
      </w:r>
      <w:r w:rsidR="00903DF1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отрядном уровне, в рамках </w:t>
      </w:r>
      <w:proofErr w:type="spellStart"/>
      <w:r w:rsid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На знакомство с определённой профессией отводится 2 – 3 дня. 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день предусматривается просмотр 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презентаций, мультфильмов о профессиях, экскурсии на предприятия и в организации, проведение мини-лекций, бесед, встречи с интересными людьми. Второй и третий день – </w:t>
      </w:r>
      <w:proofErr w:type="spellStart"/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викторины, конкурсы о профессиях, изготовление поделок, конкурсы рисунков.</w:t>
      </w:r>
    </w:p>
    <w:p w:rsidR="00903DF1" w:rsidRPr="00CB1391" w:rsidRDefault="00390A94" w:rsidP="000641E9">
      <w:pPr>
        <w:keepNext/>
        <w:spacing w:before="240" w:after="60" w:line="360" w:lineRule="auto"/>
        <w:ind w:firstLine="708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3" w:name="_Toc802559"/>
      <w:r w:rsidRPr="00CB13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Механизм оценки результатов программы</w:t>
      </w:r>
      <w:bookmarkEnd w:id="3"/>
    </w:p>
    <w:p w:rsidR="00390A94" w:rsidRPr="000641E9" w:rsidRDefault="00390A94" w:rsidP="000641E9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Ценностно-целевой критерий – фиксация процента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детей в программах, сравнение динамики присутствия и активного участия в досуговых мероприятиях смены через трудовые книжки, статистические данные участия отрядов в делах.</w:t>
      </w:r>
    </w:p>
    <w:p w:rsidR="00390A94" w:rsidRPr="000641E9" w:rsidRDefault="00390A94" w:rsidP="000641E9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 критерий – путём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390A94" w:rsidRPr="000641E9" w:rsidRDefault="00390A94" w:rsidP="000641E9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Эмоционально-мотивационный критерий – сравнение уровня сплочённости коллектива, отряда, инициативности детских групп по контрольным командным мероприятиям в начале и конце смен.</w:t>
      </w:r>
    </w:p>
    <w:p w:rsidR="00390A94" w:rsidRPr="000641E9" w:rsidRDefault="00390A94" w:rsidP="000641E9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критерий – определение процентного участия детей в основной смыслообразующей деятельности.</w:t>
      </w:r>
    </w:p>
    <w:p w:rsidR="00390A94" w:rsidRPr="000641E9" w:rsidRDefault="00390A94" w:rsidP="000641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отзывы детей и родителей.</w:t>
      </w:r>
    </w:p>
    <w:p w:rsidR="00A30BFE" w:rsidRPr="002E1444" w:rsidRDefault="00390A94" w:rsidP="00064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диагностики: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410"/>
      </w:tblGrid>
      <w:tr w:rsidR="00390A94" w:rsidRPr="000641E9" w:rsidTr="0095253C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90A94" w:rsidRPr="000641E9" w:rsidTr="0095253C">
        <w:trPr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Входное анкетирование детей в организац</w:t>
            </w:r>
            <w:r w:rsidR="00F0774F"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ионный период с целью выявления</w:t>
            </w: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интересов, мотивов пребывания в лагере.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день смены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512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90A94" w:rsidRPr="000641E9" w:rsidTr="0095253C">
        <w:trPr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«Выбор» </w:t>
            </w: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(выявление степени </w:t>
            </w:r>
            <w:r w:rsidR="002B50D4"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удовлетворённости</w:t>
            </w: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работой лагеря)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день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95253C" w:rsidP="000512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90A94" w:rsidRPr="000641E9" w:rsidTr="0095253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Цветограмма</w:t>
            </w:r>
            <w:proofErr w:type="spellEnd"/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«Итоги дня»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90A94" w:rsidRPr="000641E9" w:rsidTr="0095253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90A94" w:rsidRPr="000641E9" w:rsidTr="0095253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анкетирование детей, позволяющее выявить оправдание ожиданий.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Последний день смены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4" w:rsidRPr="000641E9" w:rsidRDefault="00390A94" w:rsidP="000641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641E9" w:rsidRPr="000641E9" w:rsidRDefault="000641E9" w:rsidP="000641E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457" w:rsidRPr="002E1444" w:rsidRDefault="00E22457" w:rsidP="000641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4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Факторы риска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76"/>
        <w:gridCol w:w="5387"/>
      </w:tblGrid>
      <w:tr w:rsidR="00E22457" w:rsidRPr="000641E9" w:rsidTr="00E22457">
        <w:trPr>
          <w:trHeight w:val="614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E22457" w:rsidRPr="000641E9" w:rsidTr="00DF7378">
        <w:trPr>
          <w:trHeight w:val="137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457" w:rsidRPr="000641E9" w:rsidRDefault="00E22457" w:rsidP="000641E9">
            <w:pPr>
              <w:pStyle w:val="ConsPlusNormal"/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1E9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условия, форс-мажорные обстоятельства.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457" w:rsidRPr="000641E9" w:rsidRDefault="00E22457" w:rsidP="000641E9">
            <w:pPr>
              <w:pStyle w:val="ConsPlusNormal"/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641E9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согласно тематике смены в 2-х вариантах (с учетом погодных условий и форс-мажорных обстоятельств)</w:t>
            </w:r>
          </w:p>
        </w:tc>
      </w:tr>
      <w:tr w:rsidR="00E22457" w:rsidRPr="000641E9" w:rsidTr="00E22457">
        <w:trPr>
          <w:trHeight w:val="172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Утомляемость 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E22457" w:rsidRPr="000641E9" w:rsidTr="00E22457">
        <w:trPr>
          <w:trHeight w:val="144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Травматизм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57" w:rsidRPr="000641E9" w:rsidRDefault="00E22457" w:rsidP="00064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технике безопасности. Исключение </w:t>
            </w:r>
            <w:proofErr w:type="spellStart"/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травмоопасных</w:t>
            </w:r>
            <w:proofErr w:type="spellEnd"/>
            <w:r w:rsidRPr="0006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ситуаций, бдительность и ответственность за здоровье и жизнь детей.</w:t>
            </w:r>
          </w:p>
        </w:tc>
      </w:tr>
    </w:tbl>
    <w:p w:rsidR="00D124FD" w:rsidRPr="000641E9" w:rsidRDefault="00D124FD" w:rsidP="000641E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A94" w:rsidRPr="000641E9" w:rsidRDefault="00E22457" w:rsidP="000641E9">
      <w:pPr>
        <w:pStyle w:val="a3"/>
        <w:numPr>
          <w:ilvl w:val="0"/>
          <w:numId w:val="2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смены</w:t>
      </w:r>
    </w:p>
    <w:p w:rsidR="00E0035B" w:rsidRPr="000641E9" w:rsidRDefault="00E0035B" w:rsidP="000641E9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Модель игрового взаимодействия</w:t>
      </w:r>
    </w:p>
    <w:p w:rsidR="009B51AA" w:rsidRPr="000641E9" w:rsidRDefault="00DB4109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в форме сюжетно-ролевой игры. Школа превращается в «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мастеров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улицах, которого поселилась Лень. 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смены дети участвуют в играх, викторинах, </w:t>
      </w:r>
      <w:proofErr w:type="spellStart"/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квестах</w:t>
      </w:r>
      <w:proofErr w:type="spellEnd"/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конкурсах, объединённых общей целью – восстановить нор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мальную жизнь Города м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астеров. 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героем Мастером на все руки освобождают улицы города от Лени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знакомясь с различными профессиями и справля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с возникающими преградами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0BF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благодарность за это ребята получают знания о профессиях от мастеров своего дела. На открытии лагерной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30BF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детьми ставится цель: пройти все испытания, которые их ждут на пути. По результатам про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хождения каждой улицы </w:t>
      </w:r>
      <w:r w:rsidR="00A30BFE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подводятся итоги участия каждого ребёнка в жизни отряда и лагеря в целом. Самые активные участники получают в</w:t>
      </w: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копилки – «медальки». </w:t>
      </w:r>
    </w:p>
    <w:p w:rsidR="009700A0" w:rsidRPr="000641E9" w:rsidRDefault="00A616C3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реализации </w:t>
      </w:r>
      <w:r w:rsidR="009700A0"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 смены</w:t>
      </w:r>
    </w:p>
    <w:p w:rsidR="00145DC9" w:rsidRPr="000641E9" w:rsidRDefault="00145DC9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знакомство с отдельной профессией отводится 2 – 3 дня. </w:t>
      </w:r>
      <w:r w:rsidR="009B51AA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утренней линейке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представитель отряда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к начальнику лагеря или к герою Мастеру на все руки и берёт конверт с маршрутным листом. До знакомства с профессией участники игры разгадывают ребусы, кроссворды, участвуют в познавательных викторинах или достают из «шкатулки вопросов» предмет, текстовые подсказки,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должны помочь угадать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профессии, 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которой им предстоит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знакомиться  в течение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двух-трёх дней.  Ведущий игры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знакомит с профессией. Затем ребята встречают специалиста (представителя профессии)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отправляются на тематическую экскурсию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каждой профессии даё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практическое задание уча</w:t>
      </w:r>
      <w:r w:rsidR="00A6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стникам игры. После выполнения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получают бонусы – «медальки». Мастер на все руки </w:t>
      </w:r>
      <w:r w:rsidR="009B51AA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выст</w:t>
      </w:r>
      <w:r w:rsidR="00E0035B"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авляет оценку в маршрутный лист каждого отряда.</w:t>
      </w:r>
    </w:p>
    <w:p w:rsidR="00145DC9" w:rsidRPr="000641E9" w:rsidRDefault="00A616C3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путешествия </w:t>
      </w:r>
      <w:r w:rsidR="00A30BF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</w:t>
      </w:r>
      <w:r w:rsidR="009B51AA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изгнана из Города м</w:t>
      </w:r>
      <w:r w:rsidR="00A30BF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астеров, а ребята и Мастер</w:t>
      </w:r>
      <w:r w:rsidR="009B51AA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руки </w:t>
      </w:r>
      <w:r w:rsidR="00A30BFE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профессиях много новог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интересного, пробуют себя в</w:t>
      </w:r>
      <w:r w:rsidR="009B51AA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профессиях.</w:t>
      </w:r>
      <w:r w:rsidR="00AA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DC9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смена оформляется Доска почёта «Города Мастеров». </w:t>
      </w:r>
    </w:p>
    <w:p w:rsidR="00A30BFE" w:rsidRPr="000641E9" w:rsidRDefault="00A30BFE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51AA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игрового сюжета каждый ребё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имеет возможность проявить свои творческие, художественные, физические, интеллектуальные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лидерские качества, а также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то есть повысить свой личностный рост.</w:t>
      </w:r>
    </w:p>
    <w:p w:rsidR="00145DC9" w:rsidRPr="000641E9" w:rsidRDefault="00145DC9" w:rsidP="00064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педагогическая деятельност</w:t>
      </w:r>
      <w:r w:rsidR="00A6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лагере дневного пребывания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145DC9" w:rsidRPr="000641E9" w:rsidRDefault="00145DC9" w:rsidP="000641E9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ежедневных планёрок;</w:t>
      </w:r>
    </w:p>
    <w:p w:rsidR="00145DC9" w:rsidRPr="000641E9" w:rsidRDefault="00145DC9" w:rsidP="000641E9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отрядного уголка, уголка настроения и уголка достижений (Доска почёта);</w:t>
      </w:r>
    </w:p>
    <w:p w:rsidR="000641E9" w:rsidRPr="000641E9" w:rsidRDefault="00A616C3" w:rsidP="000641E9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145DC9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технике безопасности.</w:t>
      </w:r>
    </w:p>
    <w:p w:rsidR="005B08EA" w:rsidRDefault="00145DC9" w:rsidP="002E1444">
      <w:pPr>
        <w:pStyle w:val="a8"/>
        <w:spacing w:line="360" w:lineRule="auto"/>
        <w:ind w:firstLine="708"/>
        <w:jc w:val="center"/>
        <w:rPr>
          <w:b/>
          <w:sz w:val="28"/>
          <w:szCs w:val="28"/>
        </w:rPr>
      </w:pPr>
      <w:r w:rsidRPr="002E1444">
        <w:rPr>
          <w:b/>
          <w:sz w:val="28"/>
          <w:szCs w:val="28"/>
        </w:rPr>
        <w:t>План-сетка смены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311"/>
        <w:gridCol w:w="1632"/>
        <w:gridCol w:w="6521"/>
      </w:tblGrid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1C0D">
              <w:rPr>
                <w:b/>
                <w:sz w:val="28"/>
                <w:szCs w:val="28"/>
              </w:rPr>
              <w:t>Дата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1C0D">
              <w:rPr>
                <w:b/>
                <w:sz w:val="28"/>
                <w:szCs w:val="28"/>
              </w:rPr>
              <w:t>Название дня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1C0D">
              <w:rPr>
                <w:b/>
                <w:sz w:val="28"/>
                <w:szCs w:val="28"/>
              </w:rPr>
              <w:t>Мероприятия дня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1 день 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01.06.24г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знакомства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мероприятие «Расскажи мне о себе».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 открытия смены. </w:t>
            </w:r>
          </w:p>
          <w:p w:rsidR="00311D67" w:rsidRPr="00B61C0D" w:rsidRDefault="00311D67" w:rsidP="00311D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кинотеатра «Сокол»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B61C0D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Игра-викторина «Что за чудо это кино»</w:t>
            </w:r>
          </w:p>
          <w:p w:rsidR="00311D67" w:rsidRPr="00B61C0D" w:rsidRDefault="00311D67" w:rsidP="00311D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Просмотр презентации </w:t>
            </w:r>
            <w:r w:rsidRPr="00B61C0D">
              <w:rPr>
                <w:rStyle w:val="c0"/>
                <w:sz w:val="28"/>
                <w:szCs w:val="28"/>
              </w:rPr>
              <w:t>«Все профессии нужны, все профессии важны»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03.06.24г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B61C0D">
              <w:rPr>
                <w:sz w:val="28"/>
                <w:szCs w:val="28"/>
              </w:rPr>
              <w:t>День открытия лагерной смены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воспитания «Правила поведения в общественных местах»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Посещение торжественного открытия первой лагерной смены ДК «Строитель». 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Просмотр видео о любимых героях детского «Ералаша».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3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04.06.24г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День театрального </w:t>
            </w:r>
            <w:r w:rsidRPr="00B61C0D">
              <w:rPr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Инструктажи по ТБ площадки.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воспитания «Правила поведения в театре»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>Посещение Драматического театра имени М. Горького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Игры на свежем воздухе.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>4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05.06.24г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Пушкинский день.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воспитания «Правила поведения в </w:t>
            </w:r>
            <w:proofErr w:type="spellStart"/>
            <w:proofErr w:type="gramStart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театре,библиотеке</w:t>
            </w:r>
            <w:proofErr w:type="spellEnd"/>
            <w:proofErr w:type="gramEnd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детской библиотеки «Алиса» - «В тридевятом царстве» - литературная мозаика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 Посещение мероприятия, посвященное218-летию со дня рождения </w:t>
            </w:r>
            <w:proofErr w:type="spellStart"/>
            <w:r w:rsidRPr="00B61C0D">
              <w:rPr>
                <w:sz w:val="28"/>
                <w:szCs w:val="28"/>
              </w:rPr>
              <w:t>А.С.Пушкина</w:t>
            </w:r>
            <w:proofErr w:type="spellEnd"/>
            <w:r w:rsidRPr="00B61C0D">
              <w:rPr>
                <w:sz w:val="28"/>
                <w:szCs w:val="28"/>
              </w:rPr>
              <w:t xml:space="preserve"> 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Театр в школе, музыкальная сказка «Петя и волк»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Фото – рисунков «Что за прелесть эти сказки!»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5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06.06.24г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весёлых затей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Минутка здоровья «Осторожно, клещи!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Игра на свежем воздухе «Коллектив – это мы!»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6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07.06.24г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кино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воспитания «Правила поведения в библиотеке»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библиотеки «Алиса» - «Русь, Россия, Родина моя…» - исторический коллаж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кинотеатра «Сокол»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Беседа «Люди, работающие в кинотеатре»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 Подвижные игры.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7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10.06.24г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России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здоровья «Солнечный ожог. Первая </w:t>
            </w: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при ожоге»</w:t>
            </w:r>
          </w:p>
          <w:p w:rsidR="00311D67" w:rsidRPr="00B61C0D" w:rsidRDefault="00311D67" w:rsidP="00311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 «</w:t>
            </w:r>
            <w:proofErr w:type="spellStart"/>
            <w:proofErr w:type="gramEnd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Лазертак</w:t>
            </w:r>
            <w:proofErr w:type="spellEnd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воспитания «Правила поведения в библиотеке»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«Знакомство с профессией – библиотекарь»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>8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11.06.24г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кукловода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безопасности «Правила при поездках в автотранспорте».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Оренбургского государственного областного театра кукол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Мастер – класс 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9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13.06.24г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B61C0D">
              <w:rPr>
                <w:sz w:val="28"/>
                <w:szCs w:val="28"/>
              </w:rPr>
              <w:t>День  песни</w:t>
            </w:r>
            <w:proofErr w:type="gramEnd"/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безопасности «Правила при поездках в автотранспорте».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 «Песня нам жить и строить помогает»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Оренбургского театра музыкальной комедии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10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14.06.24г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спорта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воспитания «Правила поведения на стадионе»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B61C0D">
              <w:rPr>
                <w:sz w:val="28"/>
                <w:szCs w:val="28"/>
              </w:rPr>
              <w:t>Спортакиада</w:t>
            </w:r>
            <w:proofErr w:type="spellEnd"/>
            <w:r w:rsidRPr="00B61C0D">
              <w:rPr>
                <w:sz w:val="28"/>
                <w:szCs w:val="28"/>
              </w:rPr>
              <w:t xml:space="preserve"> для детей, отдыхающих в летних лагерях дневного пребывания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Сюжетно – ролевая игра «Библиотека»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11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17.06.24г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звездочёта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безопасности «Правила поведения в общественных местах и правила </w:t>
            </w:r>
            <w:proofErr w:type="gramStart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»</w:t>
            </w:r>
            <w:proofErr w:type="gramEnd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планетария</w:t>
            </w:r>
          </w:p>
          <w:p w:rsidR="00311D67" w:rsidRPr="00B61C0D" w:rsidRDefault="00311D67" w:rsidP="0031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«Своя игра» - по космической тематике</w:t>
            </w:r>
          </w:p>
          <w:p w:rsidR="00311D67" w:rsidRPr="00B61C0D" w:rsidRDefault="00311D67" w:rsidP="0031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 в школе «Карнавал животных»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>12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18.06.24г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народных промыслов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Инструктажи по ТБ площадки.</w:t>
            </w:r>
          </w:p>
          <w:p w:rsidR="00311D67" w:rsidRPr="00B61C0D" w:rsidRDefault="00311D67" w:rsidP="00311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«Умей сказать НЕТ».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Библиотека «Алиса»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«</w:t>
            </w:r>
            <w:proofErr w:type="spellStart"/>
            <w:r w:rsidRPr="00B61C0D">
              <w:rPr>
                <w:sz w:val="28"/>
                <w:szCs w:val="28"/>
              </w:rPr>
              <w:t>Жостовские</w:t>
            </w:r>
            <w:proofErr w:type="spellEnd"/>
            <w:r w:rsidRPr="00B61C0D">
              <w:rPr>
                <w:sz w:val="28"/>
                <w:szCs w:val="28"/>
              </w:rPr>
              <w:t xml:space="preserve"> подносы» - роспись детьми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13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19.06.24г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работников библиотеки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воспитания «Правила поведения </w:t>
            </w:r>
            <w:proofErr w:type="gramStart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музее</w:t>
            </w:r>
            <w:proofErr w:type="gramEnd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Посещение музея пожарной части. 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(знакомство с профессией пожарного)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Викторина «Огонь – это страшно»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14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20.06.24г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кинематографиста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Инструктажи по ТБ площадки.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кинотеатра «Сокол»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 xml:space="preserve"> Знакомство с профессией кинематографа.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15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21.06.24г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СК «Строитель»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B61C0D">
              <w:rPr>
                <w:rStyle w:val="c5"/>
                <w:sz w:val="28"/>
                <w:szCs w:val="28"/>
              </w:rPr>
              <w:t>Библиотека Алиса-беседа о героях ВОВ.</w:t>
            </w: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rStyle w:val="c5"/>
                <w:sz w:val="28"/>
                <w:szCs w:val="28"/>
              </w:rPr>
              <w:t xml:space="preserve"> Просмотр мультфильмов о ВОВ.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16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22.06.24г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Возложение цветов к мемориалу Вечного огня.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Просмотр фильма- «И началась великая война …» - экскурс в историю.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Игры на свежем воздухе</w:t>
            </w: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17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>24.06.24г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 xml:space="preserve">День </w:t>
            </w:r>
            <w:r w:rsidRPr="00B61C0D">
              <w:rPr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Инструктажи по ТБ площадки, ПДД.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воспитания «Правила поведения на </w:t>
            </w: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школьной </w:t>
            </w:r>
            <w:proofErr w:type="spellStart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плащадке</w:t>
            </w:r>
            <w:proofErr w:type="spellEnd"/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«Казаки и разбойники»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«Угадай мелодию»</w:t>
            </w: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«Знакомство с профессией – артист музыки и театра»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lastRenderedPageBreak/>
              <w:t>18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25.06.24г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театра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татарского театра «Богатырь из теста</w:t>
            </w:r>
          </w:p>
          <w:p w:rsidR="00311D67" w:rsidRPr="00B61C0D" w:rsidRDefault="00311D67" w:rsidP="00311D67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Любимый герой – рисунки детей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19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26.06.24г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подарков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Инструктажи по ТБ площадки.</w:t>
            </w:r>
          </w:p>
          <w:p w:rsidR="00311D67" w:rsidRPr="00B61C0D" w:rsidRDefault="00311D67" w:rsidP="00311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«Расти здоровым».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B61C0D">
              <w:rPr>
                <w:sz w:val="28"/>
                <w:szCs w:val="28"/>
              </w:rPr>
              <w:t>Квест</w:t>
            </w:r>
            <w:proofErr w:type="spellEnd"/>
            <w:r w:rsidRPr="00B61C0D">
              <w:rPr>
                <w:sz w:val="28"/>
                <w:szCs w:val="28"/>
              </w:rPr>
              <w:t xml:space="preserve"> – приключение «В поисках клада»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Весёлая дискотека.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20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27.06.24г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подарков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площадки, ПДД.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воспитания «Правила поведения в кинотеатре»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кинотеатра «Сокол».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Посещение библиотеки Алиса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Модное рукоделие.</w:t>
            </w:r>
          </w:p>
        </w:tc>
      </w:tr>
      <w:tr w:rsidR="00311D67" w:rsidRPr="00B61C0D" w:rsidTr="00B61C0D">
        <w:tc>
          <w:tcPr>
            <w:tcW w:w="1311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21 день</w:t>
            </w:r>
          </w:p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28.06.24г</w:t>
            </w:r>
          </w:p>
        </w:tc>
        <w:tc>
          <w:tcPr>
            <w:tcW w:w="1632" w:type="dxa"/>
          </w:tcPr>
          <w:p w:rsidR="00311D67" w:rsidRPr="00B61C0D" w:rsidRDefault="00311D67" w:rsidP="00311D67">
            <w:pPr>
              <w:pStyle w:val="a8"/>
              <w:tabs>
                <w:tab w:val="left" w:pos="166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61C0D">
              <w:rPr>
                <w:sz w:val="28"/>
                <w:szCs w:val="28"/>
              </w:rPr>
              <w:t>День закрытия летней площадки</w:t>
            </w:r>
          </w:p>
        </w:tc>
        <w:tc>
          <w:tcPr>
            <w:tcW w:w="6521" w:type="dxa"/>
          </w:tcPr>
          <w:p w:rsidR="00311D67" w:rsidRPr="00B61C0D" w:rsidRDefault="00311D67" w:rsidP="00311D6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1C0D">
              <w:rPr>
                <w:rStyle w:val="c4"/>
                <w:color w:val="000000"/>
                <w:sz w:val="28"/>
                <w:szCs w:val="28"/>
              </w:rPr>
              <w:t>Минутка здоровья «Мой рост и мой вес».</w:t>
            </w:r>
          </w:p>
          <w:p w:rsidR="00311D67" w:rsidRPr="00B61C0D" w:rsidRDefault="00311D67" w:rsidP="00311D6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1C0D">
              <w:rPr>
                <w:rStyle w:val="c4"/>
                <w:color w:val="000000"/>
                <w:sz w:val="28"/>
                <w:szCs w:val="28"/>
              </w:rPr>
              <w:t>Акция «Почта пожеланий».</w:t>
            </w:r>
          </w:p>
          <w:p w:rsidR="00311D67" w:rsidRPr="00B61C0D" w:rsidRDefault="00311D67" w:rsidP="00311D6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1C0D">
              <w:rPr>
                <w:rStyle w:val="c4"/>
                <w:color w:val="000000"/>
                <w:sz w:val="28"/>
                <w:szCs w:val="28"/>
              </w:rPr>
              <w:t xml:space="preserve">Праздничный концерт, посвященный закрытию смены </w:t>
            </w:r>
            <w:r w:rsidRPr="00B61C0D">
              <w:rPr>
                <w:rStyle w:val="c4"/>
                <w:color w:val="000000"/>
              </w:rPr>
              <w:t>СК «</w:t>
            </w:r>
            <w:r w:rsidRPr="00B61C0D">
              <w:rPr>
                <w:rStyle w:val="c4"/>
                <w:color w:val="000000"/>
                <w:sz w:val="28"/>
                <w:szCs w:val="28"/>
              </w:rPr>
              <w:t>Строитель</w:t>
            </w:r>
            <w:r w:rsidRPr="00B61C0D">
              <w:rPr>
                <w:rStyle w:val="c4"/>
                <w:color w:val="000000"/>
              </w:rPr>
              <w:t>»</w:t>
            </w:r>
            <w:r w:rsidRPr="00B61C0D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311D67" w:rsidRPr="00B61C0D" w:rsidRDefault="00311D67" w:rsidP="00311D6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1C0D">
              <w:rPr>
                <w:rStyle w:val="c4"/>
                <w:color w:val="000000"/>
                <w:sz w:val="28"/>
                <w:szCs w:val="28"/>
              </w:rPr>
              <w:t xml:space="preserve">Подвижные игры </w:t>
            </w:r>
            <w:proofErr w:type="spellStart"/>
            <w:r w:rsidRPr="00B61C0D">
              <w:rPr>
                <w:rStyle w:val="c4"/>
                <w:color w:val="000000"/>
                <w:sz w:val="28"/>
                <w:szCs w:val="28"/>
              </w:rPr>
              <w:t>гры</w:t>
            </w:r>
            <w:proofErr w:type="spellEnd"/>
            <w:r w:rsidRPr="00B61C0D">
              <w:rPr>
                <w:rStyle w:val="c4"/>
                <w:color w:val="000000"/>
                <w:sz w:val="28"/>
                <w:szCs w:val="28"/>
              </w:rPr>
              <w:t xml:space="preserve"> на свежем воздухе.</w:t>
            </w:r>
          </w:p>
          <w:p w:rsidR="00311D67" w:rsidRPr="00B61C0D" w:rsidRDefault="00311D67" w:rsidP="00311D6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1C0D">
              <w:rPr>
                <w:rStyle w:val="c4"/>
                <w:color w:val="000000"/>
                <w:sz w:val="28"/>
                <w:szCs w:val="28"/>
              </w:rPr>
              <w:t>Повторный инструктаж по правилам безопасности в период каникул.</w:t>
            </w:r>
          </w:p>
        </w:tc>
      </w:tr>
    </w:tbl>
    <w:p w:rsidR="00311D67" w:rsidRPr="002E1444" w:rsidRDefault="00311D67" w:rsidP="00311D67">
      <w:pPr>
        <w:pStyle w:val="a8"/>
        <w:spacing w:line="360" w:lineRule="auto"/>
        <w:rPr>
          <w:b/>
          <w:sz w:val="28"/>
          <w:szCs w:val="28"/>
        </w:rPr>
      </w:pPr>
    </w:p>
    <w:p w:rsidR="00A21C2C" w:rsidRPr="00CB1391" w:rsidRDefault="00A21C2C" w:rsidP="000641E9">
      <w:pPr>
        <w:pStyle w:val="a3"/>
        <w:keepNext/>
        <w:keepLines/>
        <w:numPr>
          <w:ilvl w:val="0"/>
          <w:numId w:val="27"/>
        </w:numPr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802565"/>
      <w:r w:rsidRPr="00CB1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программы</w:t>
      </w:r>
      <w:bookmarkEnd w:id="4"/>
    </w:p>
    <w:p w:rsidR="00A21C2C" w:rsidRPr="00CB1391" w:rsidRDefault="00A21C2C" w:rsidP="000641E9">
      <w:pPr>
        <w:keepNext/>
        <w:spacing w:before="240" w:after="60"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5" w:name="_Toc802566"/>
      <w:r w:rsidRPr="00CB13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Кадровое обеспечение программы</w:t>
      </w:r>
      <w:bookmarkEnd w:id="5"/>
    </w:p>
    <w:p w:rsidR="00DF7378" w:rsidRPr="00CB1391" w:rsidRDefault="00A21C2C" w:rsidP="000641E9">
      <w:pPr>
        <w:shd w:val="clear" w:color="auto" w:fill="FFFFFF"/>
        <w:spacing w:after="0" w:line="360" w:lineRule="auto"/>
        <w:ind w:left="125" w:right="518"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</w:t>
      </w:r>
      <w:r w:rsidR="00B61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площадки</w:t>
      </w:r>
      <w:r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DF7378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 из учителей </w:t>
      </w:r>
      <w:r w:rsidR="0076773D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</w:t>
      </w:r>
      <w:r w:rsidR="0005120C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</w:t>
      </w:r>
      <w:r w:rsidR="00DF7378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120C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 последнее время сложился основной состав педагогического коллектива.</w:t>
      </w:r>
    </w:p>
    <w:p w:rsidR="00A21C2C" w:rsidRPr="00CB1391" w:rsidRDefault="00965942" w:rsidP="000641E9">
      <w:pPr>
        <w:shd w:val="clear" w:color="auto" w:fill="FFFFFF"/>
        <w:spacing w:after="0" w:line="360" w:lineRule="auto"/>
        <w:ind w:left="125" w:right="518"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Е. А. – начальник площадки</w:t>
      </w:r>
      <w:r w:rsidR="0037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высшей </w:t>
      </w:r>
      <w:r w:rsidR="0005120C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C2C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категории.</w:t>
      </w:r>
    </w:p>
    <w:p w:rsidR="00A21C2C" w:rsidRPr="00CB1391" w:rsidRDefault="00A21C2C" w:rsidP="000641E9">
      <w:pPr>
        <w:shd w:val="clear" w:color="auto" w:fill="FFFFFF"/>
        <w:spacing w:after="0" w:line="360" w:lineRule="auto"/>
        <w:ind w:left="125" w:right="518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CB1391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– учителя МОАУ «СОШ №47»</w:t>
      </w:r>
      <w:r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1C2C" w:rsidRPr="00CB1391" w:rsidRDefault="00370C70" w:rsidP="000641E9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 Р</w:t>
      </w:r>
      <w:r w:rsidR="00CB1391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.– учитель физической культуры</w:t>
      </w:r>
      <w:r w:rsidR="00B61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первой квалификационной категории</w:t>
      </w:r>
      <w:r w:rsidR="00DF7378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391" w:rsidRPr="00CB1391" w:rsidRDefault="00311D67" w:rsidP="000641E9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</w:t>
      </w:r>
      <w:r w:rsidR="00CB1391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37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языка, высшей</w:t>
      </w:r>
      <w:r w:rsidR="0083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 w:rsidR="00CB1391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икационной категории;</w:t>
      </w:r>
    </w:p>
    <w:p w:rsidR="00CB1391" w:rsidRDefault="00311D67" w:rsidP="000641E9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Аитова Г. М.</w:t>
      </w:r>
      <w:r w:rsidR="00CB1391" w:rsidRPr="00C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классов, первой квалификационной категории;</w:t>
      </w:r>
    </w:p>
    <w:p w:rsidR="00311D67" w:rsidRDefault="00311D67" w:rsidP="000641E9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Куракина Н. В. – учитель начальных классов, высшей квалификационной категории;</w:t>
      </w:r>
    </w:p>
    <w:p w:rsidR="00311D67" w:rsidRDefault="00311D67" w:rsidP="00311D67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Д. – учитель начальных классов, высшей квалификационной категории;</w:t>
      </w:r>
    </w:p>
    <w:p w:rsidR="00311D67" w:rsidRDefault="00311D67" w:rsidP="00311D67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Тарабан А. И. – учитель начальных классов, высшей квалификационной категории;</w:t>
      </w:r>
    </w:p>
    <w:p w:rsidR="00311D67" w:rsidRPr="00311D67" w:rsidRDefault="00311D67" w:rsidP="00311D67">
      <w:pPr>
        <w:numPr>
          <w:ilvl w:val="0"/>
          <w:numId w:val="40"/>
        </w:numPr>
        <w:shd w:val="clear" w:color="auto" w:fill="FFFFFF"/>
        <w:spacing w:after="0" w:line="360" w:lineRule="auto"/>
        <w:ind w:left="0" w:right="5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М. – учитель начальных классов, первой квалификационной категории;</w:t>
      </w:r>
    </w:p>
    <w:p w:rsidR="00A21C2C" w:rsidRPr="000641E9" w:rsidRDefault="00A21C2C" w:rsidP="000641E9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802567"/>
      <w:r w:rsidRPr="00064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Информационно-методическое обеспечение программы</w:t>
      </w:r>
      <w:bookmarkEnd w:id="6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отдыха детей включает в себя:</w:t>
      </w:r>
    </w:p>
    <w:p w:rsidR="00A21C2C" w:rsidRPr="000641E9" w:rsidRDefault="00A21C2C" w:rsidP="000641E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нормативные документы, регламентирующие летний отдых детей;</w:t>
      </w:r>
    </w:p>
    <w:p w:rsidR="00A21C2C" w:rsidRPr="000641E9" w:rsidRDefault="00A21C2C" w:rsidP="000641E9">
      <w:pPr>
        <w:numPr>
          <w:ilvl w:val="0"/>
          <w:numId w:val="38"/>
        </w:numPr>
        <w:spacing w:after="0" w:line="36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летнего отдыха детей;</w:t>
      </w:r>
    </w:p>
    <w:p w:rsidR="00A21C2C" w:rsidRPr="000641E9" w:rsidRDefault="00A21C2C" w:rsidP="000641E9">
      <w:pPr>
        <w:numPr>
          <w:ilvl w:val="0"/>
          <w:numId w:val="38"/>
        </w:numPr>
        <w:spacing w:after="0" w:line="36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для детей и родителей, размещаемые на инфор</w:t>
      </w:r>
      <w:r w:rsidR="00AF0029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мационном стенде в д</w:t>
      </w:r>
      <w:r w:rsidR="00B61C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площадке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C2C" w:rsidRPr="000641E9" w:rsidRDefault="00A21C2C" w:rsidP="000641E9">
      <w:pPr>
        <w:numPr>
          <w:ilvl w:val="0"/>
          <w:numId w:val="38"/>
        </w:numPr>
        <w:spacing w:after="0" w:line="36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и мето</w:t>
      </w:r>
      <w:r w:rsidR="00DF7378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дические разработки мероприятий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C2C" w:rsidRPr="000641E9" w:rsidRDefault="00A21C2C" w:rsidP="000641E9">
      <w:pPr>
        <w:numPr>
          <w:ilvl w:val="0"/>
          <w:numId w:val="38"/>
        </w:numPr>
        <w:spacing w:after="0" w:line="36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диагностический инструментарий для отслежив</w:t>
      </w:r>
      <w:r w:rsidR="00B61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эффективности работы площадки кратковременного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пребывания.</w:t>
      </w:r>
    </w:p>
    <w:p w:rsidR="00A21C2C" w:rsidRPr="000641E9" w:rsidRDefault="00ED42CC" w:rsidP="000641E9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802568"/>
      <w:r w:rsidRPr="0006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A21C2C" w:rsidRPr="00064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есурсное обеспечение программы</w:t>
      </w:r>
      <w:bookmarkEnd w:id="7"/>
    </w:p>
    <w:p w:rsidR="00A21C2C" w:rsidRPr="000641E9" w:rsidRDefault="00A21C2C" w:rsidP="000641E9">
      <w:pPr>
        <w:widowControl w:val="0"/>
        <w:autoSpaceDE w:val="0"/>
        <w:autoSpaceDN w:val="0"/>
        <w:adjustRightInd w:val="0"/>
        <w:spacing w:after="0" w:line="360" w:lineRule="auto"/>
        <w:ind w:left="-1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специальные материалы, инвентарь, оборудование (спортивный инвентарь, оборудование для кружковой деятельности, ко</w:t>
      </w:r>
      <w:r w:rsidR="002E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мпьютеры, интерактивные доски,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материалы, стенды для представления результатов работы, плакаты и т.п.);</w:t>
      </w:r>
    </w:p>
    <w:p w:rsidR="00A21C2C" w:rsidRPr="000641E9" w:rsidRDefault="00A21C2C" w:rsidP="000641E9">
      <w:pPr>
        <w:widowControl w:val="0"/>
        <w:autoSpaceDE w:val="0"/>
        <w:autoSpaceDN w:val="0"/>
        <w:adjustRightInd w:val="0"/>
        <w:spacing w:after="0" w:line="360" w:lineRule="auto"/>
        <w:ind w:left="-1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особая наградная продукция, сертификаты, удостоверения, знаки отличия, призы и т.п.;</w:t>
      </w:r>
    </w:p>
    <w:p w:rsidR="00A21C2C" w:rsidRPr="000641E9" w:rsidRDefault="00A21C2C" w:rsidP="000641E9">
      <w:pPr>
        <w:spacing w:after="0" w:line="360" w:lineRule="auto"/>
        <w:ind w:firstLine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необходимая печатная продукция (маршрутные листы, конверты, рабочие тетради, памятки, листовки, дневники или карты наблюдения и т.п.)</w:t>
      </w:r>
    </w:p>
    <w:p w:rsidR="00A21C2C" w:rsidRPr="000641E9" w:rsidRDefault="00A21C2C" w:rsidP="000641E9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802569"/>
      <w:r w:rsidRPr="0006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Оценка эффективности программы</w:t>
      </w:r>
      <w:bookmarkEnd w:id="8"/>
    </w:p>
    <w:p w:rsidR="00A21C2C" w:rsidRPr="000641E9" w:rsidRDefault="00A21C2C" w:rsidP="000641E9">
      <w:pPr>
        <w:keepNext/>
        <w:spacing w:before="240" w:after="60"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9" w:name="_Toc802570"/>
      <w:r w:rsidRPr="00064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Система показателей оценки качества реализации программы</w:t>
      </w:r>
      <w:bookmarkEnd w:id="9"/>
    </w:p>
    <w:p w:rsidR="00A21C2C" w:rsidRPr="000641E9" w:rsidRDefault="00A21C2C" w:rsidP="002E1444">
      <w:pPr>
        <w:numPr>
          <w:ilvl w:val="0"/>
          <w:numId w:val="4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Выстроенность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эффективного взаимодействия активных субъектов образовательно-воспитательного пространства </w:t>
      </w:r>
      <w:r w:rsidR="003C6566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детей и их оздоровления с дневным пребыванием. 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потенциала участника лагерной смены.</w:t>
      </w:r>
    </w:p>
    <w:p w:rsidR="00A21C2C" w:rsidRPr="000641E9" w:rsidRDefault="003C6566" w:rsidP="002E1444">
      <w:pPr>
        <w:numPr>
          <w:ilvl w:val="0"/>
          <w:numId w:val="4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авторитета организации отдыха детей и их оздоровления с дневным пребыванием</w:t>
      </w:r>
      <w:r w:rsidR="00A21C2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общественности.</w:t>
      </w:r>
    </w:p>
    <w:p w:rsidR="00A21C2C" w:rsidRPr="000641E9" w:rsidRDefault="00A21C2C" w:rsidP="002E1444">
      <w:pPr>
        <w:numPr>
          <w:ilvl w:val="0"/>
          <w:numId w:val="4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система воспитания, представляющая индиви</w:t>
      </w:r>
      <w:r w:rsidR="00ED42C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дуальный маневр для каждого ребё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A21C2C" w:rsidRPr="000641E9" w:rsidRDefault="00A21C2C" w:rsidP="002E1444">
      <w:pPr>
        <w:numPr>
          <w:ilvl w:val="0"/>
          <w:numId w:val="4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совершенствующаяся систем</w:t>
      </w:r>
      <w:r w:rsidR="00ED42C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научно-методической работы, чё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реагирующая на затруднения, испытываемые педагогами, и изменения социального заказа.</w:t>
      </w:r>
    </w:p>
    <w:p w:rsidR="00A21C2C" w:rsidRPr="000641E9" w:rsidRDefault="00A21C2C" w:rsidP="002E1444">
      <w:pPr>
        <w:numPr>
          <w:ilvl w:val="0"/>
          <w:numId w:val="4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позиции конкурентоспособности </w:t>
      </w:r>
      <w:r w:rsidR="003C6566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детей и их оздоровления с дневным пребыванием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пространстве города Оренбурга и области.</w:t>
      </w:r>
    </w:p>
    <w:p w:rsidR="00ED42CC" w:rsidRPr="000641E9" w:rsidRDefault="00A21C2C" w:rsidP="000641E9">
      <w:pPr>
        <w:keepNext/>
        <w:spacing w:before="240" w:after="60"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10" w:name="_Toc802571"/>
      <w:r w:rsidRPr="00064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Система обратной связи</w:t>
      </w:r>
      <w:bookmarkEnd w:id="10"/>
    </w:p>
    <w:p w:rsidR="00A21C2C" w:rsidRPr="000641E9" w:rsidRDefault="00A21C2C" w:rsidP="00064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эффективность данной п</w:t>
      </w:r>
      <w:r w:rsidR="003C6566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с </w:t>
      </w:r>
      <w:proofErr w:type="gramStart"/>
      <w:r w:rsidR="003C6566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proofErr w:type="gram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D124FD" w:rsidRPr="000641E9" w:rsidRDefault="00A21C2C" w:rsidP="00B61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 анализа работает листок откровения. Он служит для того, чтобы п</w:t>
      </w:r>
      <w:r w:rsidR="00ED42CC"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от детей отзыв о проведё</w:t>
      </w: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мероприятиях, жизни в лагере. Листок откровений постоянно висит на территории лагеря, обновляется, сделать там запись может каждый.</w:t>
      </w:r>
      <w:r w:rsidR="00D124FD" w:rsidRPr="000641E9">
        <w:rPr>
          <w:rFonts w:ascii="Times New Roman" w:hAnsi="Times New Roman" w:cs="Times New Roman"/>
          <w:sz w:val="28"/>
          <w:szCs w:val="28"/>
        </w:rPr>
        <w:tab/>
      </w:r>
    </w:p>
    <w:p w:rsidR="00ED42CC" w:rsidRPr="000641E9" w:rsidRDefault="00FC7771" w:rsidP="000641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</w:t>
      </w:r>
      <w:r w:rsidR="00ED42CC" w:rsidRPr="0006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B61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зуемой литературы </w:t>
      </w:r>
    </w:p>
    <w:p w:rsidR="00ED42CC" w:rsidRPr="000641E9" w:rsidRDefault="00FC7771" w:rsidP="000641E9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Бесова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Веселые игры для дружного отряда. Праздники в загородном лагере. Ярославль: Академия развития. </w:t>
      </w:r>
      <w:smartTag w:uri="urn:schemas-microsoft-com:office:smarttags" w:element="metricconverter">
        <w:smartTagPr>
          <w:attr w:name="ProductID" w:val="2004 г"/>
        </w:smartTagPr>
        <w:r w:rsidRPr="00064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2CC" w:rsidRPr="000641E9" w:rsidRDefault="00FC7771" w:rsidP="000641E9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Весёлые каникулы / О. 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Братчук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Проскурина – Ростов н/Д: Феникс, Харьков: Торсинг</w:t>
      </w:r>
      <w:smartTag w:uri="urn:schemas-microsoft-com:office:smarttags" w:element="metricconverter">
        <w:smartTagPr>
          <w:attr w:name="ProductID" w:val="2005 г"/>
        </w:smartTagPr>
        <w:r w:rsidRPr="00064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2CC" w:rsidRPr="000641E9" w:rsidRDefault="00FC7771" w:rsidP="000641E9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Григоренко Ю.Н., 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Пушина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Кипарис-4: Учебно-практическое пособие для воспитателей и вожатых.- М.: Педагогическое общество России, 2003.</w:t>
      </w:r>
    </w:p>
    <w:p w:rsidR="00ED42CC" w:rsidRPr="000641E9" w:rsidRDefault="00ED42CC" w:rsidP="000641E9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Григоренко Ю.Н., 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ED42CC" w:rsidRPr="000641E9" w:rsidRDefault="00FC7771" w:rsidP="000641E9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Лобачева С.И. Организация досуговых, творческих и игровых мероприятий в летнем лагере. М. – «ВАКО» </w:t>
      </w:r>
      <w:smartTag w:uri="urn:schemas-microsoft-com:office:smarttags" w:element="metricconverter">
        <w:smartTagPr>
          <w:attr w:name="ProductID" w:val="2007 г"/>
        </w:smartTagPr>
        <w:r w:rsidRPr="00064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4D9" w:rsidRPr="00B61C0D" w:rsidRDefault="00FC7771" w:rsidP="000641E9">
      <w:pPr>
        <w:pStyle w:val="a3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праздников, конкурсов, игр: Для воспитателей педагогов-организаторов (автор составитель Руденко В.И.) — Ростов-на-Дону: «Феникс», 2004</w:t>
      </w:r>
    </w:p>
    <w:p w:rsidR="001C34D9" w:rsidRPr="002E1444" w:rsidRDefault="001C34D9" w:rsidP="000641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1C34D9" w:rsidRPr="000641E9" w:rsidRDefault="001C34D9" w:rsidP="00064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Портал «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Вожатый.ру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7" w:history="1"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vozhatyi</w:t>
        </w:r>
        <w:proofErr w:type="spellEnd"/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4D9" w:rsidRPr="000641E9" w:rsidRDefault="001C34D9" w:rsidP="00064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2.Сайт «</w:t>
      </w:r>
      <w:proofErr w:type="spellStart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Планерочка</w:t>
      </w:r>
      <w:proofErr w:type="spellEnd"/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8" w:history="1"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planerochka</w:t>
        </w:r>
        <w:proofErr w:type="spellEnd"/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B25" w:rsidRPr="0005120C" w:rsidRDefault="001C34D9" w:rsidP="000512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Портал «Сеть творческих учителей», сообщество «Место встречи друзей – детский оздоровительный лагерь»  </w:t>
      </w:r>
      <w:hyperlink r:id="rId9" w:history="1">
        <w:r w:rsidRPr="00064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</w:t>
        </w:r>
      </w:hyperlink>
    </w:p>
    <w:p w:rsidR="00233B25" w:rsidRPr="00233B25" w:rsidRDefault="00233B25" w:rsidP="0023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3B25" w:rsidRPr="00233B25" w:rsidSect="000641E9">
      <w:headerReference w:type="default" r:id="rId10"/>
      <w:footerReference w:type="default" r:id="rId11"/>
      <w:pgSz w:w="11906" w:h="16838"/>
      <w:pgMar w:top="1134" w:right="851" w:bottom="1134" w:left="1701" w:header="284" w:footer="284" w:gutter="0"/>
      <w:pgBorders w:display="firstPage"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8F" w:rsidRDefault="005D148F" w:rsidP="005B08EA">
      <w:pPr>
        <w:spacing w:after="0" w:line="240" w:lineRule="auto"/>
      </w:pPr>
      <w:r>
        <w:separator/>
      </w:r>
    </w:p>
  </w:endnote>
  <w:endnote w:type="continuationSeparator" w:id="0">
    <w:p w:rsidR="005D148F" w:rsidRDefault="005D148F" w:rsidP="005B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276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D67" w:rsidRPr="0076773D" w:rsidRDefault="00311D67">
        <w:pPr>
          <w:pStyle w:val="a6"/>
          <w:jc w:val="right"/>
          <w:rPr>
            <w:rFonts w:ascii="Times New Roman" w:hAnsi="Times New Roman" w:cs="Times New Roman"/>
          </w:rPr>
        </w:pPr>
        <w:r w:rsidRPr="0076773D">
          <w:rPr>
            <w:rFonts w:ascii="Times New Roman" w:hAnsi="Times New Roman" w:cs="Times New Roman"/>
          </w:rPr>
          <w:fldChar w:fldCharType="begin"/>
        </w:r>
        <w:r w:rsidRPr="0076773D">
          <w:rPr>
            <w:rFonts w:ascii="Times New Roman" w:hAnsi="Times New Roman" w:cs="Times New Roman"/>
          </w:rPr>
          <w:instrText>PAGE   \* MERGEFORMAT</w:instrText>
        </w:r>
        <w:r w:rsidRPr="0076773D">
          <w:rPr>
            <w:rFonts w:ascii="Times New Roman" w:hAnsi="Times New Roman" w:cs="Times New Roman"/>
          </w:rPr>
          <w:fldChar w:fldCharType="separate"/>
        </w:r>
        <w:r w:rsidR="00B61C0D">
          <w:rPr>
            <w:rFonts w:ascii="Times New Roman" w:hAnsi="Times New Roman" w:cs="Times New Roman"/>
            <w:noProof/>
          </w:rPr>
          <w:t>2</w:t>
        </w:r>
        <w:r w:rsidRPr="0076773D">
          <w:rPr>
            <w:rFonts w:ascii="Times New Roman" w:hAnsi="Times New Roman" w:cs="Times New Roman"/>
          </w:rPr>
          <w:fldChar w:fldCharType="end"/>
        </w:r>
      </w:p>
    </w:sdtContent>
  </w:sdt>
  <w:p w:rsidR="00311D67" w:rsidRDefault="00311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8F" w:rsidRDefault="005D148F" w:rsidP="005B08EA">
      <w:pPr>
        <w:spacing w:after="0" w:line="240" w:lineRule="auto"/>
      </w:pPr>
      <w:r>
        <w:separator/>
      </w:r>
    </w:p>
  </w:footnote>
  <w:footnote w:type="continuationSeparator" w:id="0">
    <w:p w:rsidR="005D148F" w:rsidRDefault="005D148F" w:rsidP="005B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401212"/>
      <w:docPartObj>
        <w:docPartGallery w:val="Page Numbers (Top of Page)"/>
        <w:docPartUnique/>
      </w:docPartObj>
    </w:sdtPr>
    <w:sdtContent>
      <w:p w:rsidR="00311D67" w:rsidRDefault="00311D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0D">
          <w:rPr>
            <w:noProof/>
          </w:rPr>
          <w:t>2</w:t>
        </w:r>
        <w:r>
          <w:fldChar w:fldCharType="end"/>
        </w:r>
      </w:p>
    </w:sdtContent>
  </w:sdt>
  <w:p w:rsidR="00311D67" w:rsidRDefault="00311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723"/>
    <w:multiLevelType w:val="hybridMultilevel"/>
    <w:tmpl w:val="9F46BF48"/>
    <w:lvl w:ilvl="0" w:tplc="0888B3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076"/>
    <w:multiLevelType w:val="multilevel"/>
    <w:tmpl w:val="1B6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76E75"/>
    <w:multiLevelType w:val="hybridMultilevel"/>
    <w:tmpl w:val="A6F0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D4BDB"/>
    <w:multiLevelType w:val="hybridMultilevel"/>
    <w:tmpl w:val="CB8A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9151A"/>
    <w:multiLevelType w:val="multilevel"/>
    <w:tmpl w:val="5A4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495B86"/>
    <w:multiLevelType w:val="hybridMultilevel"/>
    <w:tmpl w:val="44A4DD0C"/>
    <w:lvl w:ilvl="0" w:tplc="D7160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87454E"/>
    <w:multiLevelType w:val="multilevel"/>
    <w:tmpl w:val="8F8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B3589"/>
    <w:multiLevelType w:val="hybridMultilevel"/>
    <w:tmpl w:val="538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49C"/>
    <w:multiLevelType w:val="multilevel"/>
    <w:tmpl w:val="CD4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5DF1"/>
    <w:multiLevelType w:val="hybridMultilevel"/>
    <w:tmpl w:val="EBFA84C8"/>
    <w:lvl w:ilvl="0" w:tplc="F8C2B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27949"/>
    <w:multiLevelType w:val="hybridMultilevel"/>
    <w:tmpl w:val="0EC62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7C5183"/>
    <w:multiLevelType w:val="hybridMultilevel"/>
    <w:tmpl w:val="B7BE886E"/>
    <w:lvl w:ilvl="0" w:tplc="7AF6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D222E"/>
    <w:multiLevelType w:val="hybridMultilevel"/>
    <w:tmpl w:val="080055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6C529A"/>
    <w:multiLevelType w:val="multilevel"/>
    <w:tmpl w:val="64DE1154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5" w15:restartNumberingAfterBreak="0">
    <w:nsid w:val="1FE84C07"/>
    <w:multiLevelType w:val="multilevel"/>
    <w:tmpl w:val="19E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1C7E2C"/>
    <w:multiLevelType w:val="hybridMultilevel"/>
    <w:tmpl w:val="0598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55630"/>
    <w:multiLevelType w:val="hybridMultilevel"/>
    <w:tmpl w:val="6620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1652A"/>
    <w:multiLevelType w:val="hybridMultilevel"/>
    <w:tmpl w:val="7EF26C24"/>
    <w:lvl w:ilvl="0" w:tplc="A4DE8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326959"/>
    <w:multiLevelType w:val="hybridMultilevel"/>
    <w:tmpl w:val="7DD251F4"/>
    <w:lvl w:ilvl="0" w:tplc="7AF6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F1773"/>
    <w:multiLevelType w:val="hybridMultilevel"/>
    <w:tmpl w:val="A16AF7B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2AE70C99"/>
    <w:multiLevelType w:val="hybridMultilevel"/>
    <w:tmpl w:val="3B8AAAA8"/>
    <w:lvl w:ilvl="0" w:tplc="66C85C42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2B2B5031"/>
    <w:multiLevelType w:val="multilevel"/>
    <w:tmpl w:val="424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C2461"/>
    <w:multiLevelType w:val="hybridMultilevel"/>
    <w:tmpl w:val="0D340136"/>
    <w:lvl w:ilvl="0" w:tplc="D7160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F422FE"/>
    <w:multiLevelType w:val="hybridMultilevel"/>
    <w:tmpl w:val="CA1881D2"/>
    <w:lvl w:ilvl="0" w:tplc="D70C6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4265B"/>
    <w:multiLevelType w:val="hybridMultilevel"/>
    <w:tmpl w:val="3D5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58"/>
    <w:multiLevelType w:val="hybridMultilevel"/>
    <w:tmpl w:val="50B4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C02D7"/>
    <w:multiLevelType w:val="hybridMultilevel"/>
    <w:tmpl w:val="18E6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67DAB"/>
    <w:multiLevelType w:val="hybridMultilevel"/>
    <w:tmpl w:val="E000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51127"/>
    <w:multiLevelType w:val="hybridMultilevel"/>
    <w:tmpl w:val="A19E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3568C"/>
    <w:multiLevelType w:val="hybridMultilevel"/>
    <w:tmpl w:val="1850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54B6"/>
    <w:multiLevelType w:val="hybridMultilevel"/>
    <w:tmpl w:val="A85A0534"/>
    <w:lvl w:ilvl="0" w:tplc="B1988592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 w15:restartNumberingAfterBreak="0">
    <w:nsid w:val="52012A7C"/>
    <w:multiLevelType w:val="multilevel"/>
    <w:tmpl w:val="37FC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24416C"/>
    <w:multiLevelType w:val="hybridMultilevel"/>
    <w:tmpl w:val="0BFE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C0FB9"/>
    <w:multiLevelType w:val="hybridMultilevel"/>
    <w:tmpl w:val="B6EAE3E8"/>
    <w:lvl w:ilvl="0" w:tplc="FAB231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C675C6"/>
    <w:multiLevelType w:val="hybridMultilevel"/>
    <w:tmpl w:val="4C94541C"/>
    <w:lvl w:ilvl="0" w:tplc="0419000F">
      <w:start w:val="9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5EA3"/>
    <w:multiLevelType w:val="hybridMultilevel"/>
    <w:tmpl w:val="45C64BC4"/>
    <w:lvl w:ilvl="0" w:tplc="7AF698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17625DD"/>
    <w:multiLevelType w:val="hybridMultilevel"/>
    <w:tmpl w:val="83E8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0120F"/>
    <w:multiLevelType w:val="multilevel"/>
    <w:tmpl w:val="063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BA6E0A"/>
    <w:multiLevelType w:val="hybridMultilevel"/>
    <w:tmpl w:val="D8CA71BE"/>
    <w:lvl w:ilvl="0" w:tplc="2772B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D5D6757"/>
    <w:multiLevelType w:val="hybridMultilevel"/>
    <w:tmpl w:val="348680FE"/>
    <w:lvl w:ilvl="0" w:tplc="7AF6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05153"/>
    <w:multiLevelType w:val="multilevel"/>
    <w:tmpl w:val="29F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3" w15:restartNumberingAfterBreak="0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350BC"/>
    <w:multiLevelType w:val="hybridMultilevel"/>
    <w:tmpl w:val="82D24D98"/>
    <w:lvl w:ilvl="0" w:tplc="445875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FA64A03"/>
    <w:multiLevelType w:val="singleLevel"/>
    <w:tmpl w:val="28FA486C"/>
    <w:lvl w:ilvl="0">
      <w:start w:val="2"/>
      <w:numFmt w:val="bullet"/>
      <w:lvlText w:val="-"/>
      <w:lvlJc w:val="left"/>
      <w:pPr>
        <w:tabs>
          <w:tab w:val="num" w:pos="218"/>
        </w:tabs>
        <w:ind w:left="218" w:hanging="360"/>
      </w:pPr>
    </w:lvl>
  </w:abstractNum>
  <w:num w:numId="1">
    <w:abstractNumId w:val="42"/>
  </w:num>
  <w:num w:numId="2">
    <w:abstractNumId w:val="7"/>
  </w:num>
  <w:num w:numId="3">
    <w:abstractNumId w:val="17"/>
  </w:num>
  <w:num w:numId="4">
    <w:abstractNumId w:val="44"/>
  </w:num>
  <w:num w:numId="5">
    <w:abstractNumId w:val="1"/>
  </w:num>
  <w:num w:numId="6">
    <w:abstractNumId w:val="41"/>
  </w:num>
  <w:num w:numId="7">
    <w:abstractNumId w:val="15"/>
  </w:num>
  <w:num w:numId="8">
    <w:abstractNumId w:val="20"/>
  </w:num>
  <w:num w:numId="9">
    <w:abstractNumId w:val="3"/>
  </w:num>
  <w:num w:numId="10">
    <w:abstractNumId w:val="2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</w:num>
  <w:num w:numId="15">
    <w:abstractNumId w:val="25"/>
  </w:num>
  <w:num w:numId="16">
    <w:abstractNumId w:val="32"/>
  </w:num>
  <w:num w:numId="17">
    <w:abstractNumId w:val="2"/>
  </w:num>
  <w:num w:numId="18">
    <w:abstractNumId w:val="16"/>
  </w:num>
  <w:num w:numId="19">
    <w:abstractNumId w:val="38"/>
  </w:num>
  <w:num w:numId="20">
    <w:abstractNumId w:val="37"/>
  </w:num>
  <w:num w:numId="21">
    <w:abstractNumId w:val="22"/>
  </w:num>
  <w:num w:numId="22">
    <w:abstractNumId w:val="33"/>
  </w:num>
  <w:num w:numId="23">
    <w:abstractNumId w:val="29"/>
  </w:num>
  <w:num w:numId="24">
    <w:abstractNumId w:val="13"/>
  </w:num>
  <w:num w:numId="25">
    <w:abstractNumId w:val="43"/>
  </w:num>
  <w:num w:numId="26">
    <w:abstractNumId w:val="12"/>
  </w:num>
  <w:num w:numId="27">
    <w:abstractNumId w:val="23"/>
  </w:num>
  <w:num w:numId="28">
    <w:abstractNumId w:val="40"/>
  </w:num>
  <w:num w:numId="29">
    <w:abstractNumId w:val="11"/>
  </w:num>
  <w:num w:numId="30">
    <w:abstractNumId w:val="18"/>
  </w:num>
  <w:num w:numId="31">
    <w:abstractNumId w:val="24"/>
  </w:num>
  <w:num w:numId="32">
    <w:abstractNumId w:val="3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19"/>
  </w:num>
  <w:num w:numId="37">
    <w:abstractNumId w:val="27"/>
  </w:num>
  <w:num w:numId="38">
    <w:abstractNumId w:val="45"/>
  </w:num>
  <w:num w:numId="39">
    <w:abstractNumId w:val="30"/>
  </w:num>
  <w:num w:numId="40">
    <w:abstractNumId w:val="21"/>
  </w:num>
  <w:num w:numId="41">
    <w:abstractNumId w:val="31"/>
  </w:num>
  <w:num w:numId="42">
    <w:abstractNumId w:val="28"/>
  </w:num>
  <w:num w:numId="43">
    <w:abstractNumId w:val="39"/>
  </w:num>
  <w:num w:numId="44">
    <w:abstractNumId w:val="5"/>
  </w:num>
  <w:num w:numId="45">
    <w:abstractNumId w:val="34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9DB"/>
    <w:rsid w:val="0001639F"/>
    <w:rsid w:val="0005120C"/>
    <w:rsid w:val="000641E9"/>
    <w:rsid w:val="0007349E"/>
    <w:rsid w:val="00080ECD"/>
    <w:rsid w:val="000B52D6"/>
    <w:rsid w:val="000D0256"/>
    <w:rsid w:val="000E6289"/>
    <w:rsid w:val="000F7164"/>
    <w:rsid w:val="001441E5"/>
    <w:rsid w:val="00145DC9"/>
    <w:rsid w:val="00151734"/>
    <w:rsid w:val="00180793"/>
    <w:rsid w:val="00197E81"/>
    <w:rsid w:val="001A2F5B"/>
    <w:rsid w:val="001C34D9"/>
    <w:rsid w:val="001D0035"/>
    <w:rsid w:val="001E1A4C"/>
    <w:rsid w:val="001E51C7"/>
    <w:rsid w:val="00202A42"/>
    <w:rsid w:val="0023032C"/>
    <w:rsid w:val="002306B1"/>
    <w:rsid w:val="00230CCB"/>
    <w:rsid w:val="00233B25"/>
    <w:rsid w:val="00284EDC"/>
    <w:rsid w:val="002A3B30"/>
    <w:rsid w:val="002B3C4B"/>
    <w:rsid w:val="002B50D4"/>
    <w:rsid w:val="002C2F83"/>
    <w:rsid w:val="002C3F20"/>
    <w:rsid w:val="002C69C4"/>
    <w:rsid w:val="002E1444"/>
    <w:rsid w:val="002E61F3"/>
    <w:rsid w:val="00311D67"/>
    <w:rsid w:val="003203BB"/>
    <w:rsid w:val="00337261"/>
    <w:rsid w:val="00370C70"/>
    <w:rsid w:val="00372737"/>
    <w:rsid w:val="00390A94"/>
    <w:rsid w:val="003B4971"/>
    <w:rsid w:val="003B5020"/>
    <w:rsid w:val="003C6566"/>
    <w:rsid w:val="003D28B5"/>
    <w:rsid w:val="003E045D"/>
    <w:rsid w:val="00402EFC"/>
    <w:rsid w:val="00471C52"/>
    <w:rsid w:val="004778CE"/>
    <w:rsid w:val="004B49DB"/>
    <w:rsid w:val="004E3FD3"/>
    <w:rsid w:val="005212FD"/>
    <w:rsid w:val="00526587"/>
    <w:rsid w:val="0052730D"/>
    <w:rsid w:val="00556A1F"/>
    <w:rsid w:val="00567E7F"/>
    <w:rsid w:val="00575C89"/>
    <w:rsid w:val="005B08EA"/>
    <w:rsid w:val="005D148F"/>
    <w:rsid w:val="005D1A67"/>
    <w:rsid w:val="005D72AE"/>
    <w:rsid w:val="00631AA1"/>
    <w:rsid w:val="0063672D"/>
    <w:rsid w:val="00671CDF"/>
    <w:rsid w:val="006C15F4"/>
    <w:rsid w:val="00705CA1"/>
    <w:rsid w:val="0072537B"/>
    <w:rsid w:val="00733C33"/>
    <w:rsid w:val="00760BF8"/>
    <w:rsid w:val="0076773D"/>
    <w:rsid w:val="007A3653"/>
    <w:rsid w:val="007B4602"/>
    <w:rsid w:val="007D7308"/>
    <w:rsid w:val="0080286D"/>
    <w:rsid w:val="00815DC3"/>
    <w:rsid w:val="00833C7E"/>
    <w:rsid w:val="008766F7"/>
    <w:rsid w:val="008855E4"/>
    <w:rsid w:val="008B6F7F"/>
    <w:rsid w:val="008F1983"/>
    <w:rsid w:val="00903DF1"/>
    <w:rsid w:val="00914B72"/>
    <w:rsid w:val="00926F4F"/>
    <w:rsid w:val="00936EF3"/>
    <w:rsid w:val="0095253C"/>
    <w:rsid w:val="00965942"/>
    <w:rsid w:val="009700A0"/>
    <w:rsid w:val="0099696F"/>
    <w:rsid w:val="009B51AA"/>
    <w:rsid w:val="009F3B16"/>
    <w:rsid w:val="00A21C2C"/>
    <w:rsid w:val="00A30BFE"/>
    <w:rsid w:val="00A616C3"/>
    <w:rsid w:val="00A94D34"/>
    <w:rsid w:val="00AA12BC"/>
    <w:rsid w:val="00AA5EC8"/>
    <w:rsid w:val="00AF0029"/>
    <w:rsid w:val="00B06A59"/>
    <w:rsid w:val="00B14C7D"/>
    <w:rsid w:val="00B55FF3"/>
    <w:rsid w:val="00B61C0D"/>
    <w:rsid w:val="00B81BB7"/>
    <w:rsid w:val="00BB79DE"/>
    <w:rsid w:val="00BC409A"/>
    <w:rsid w:val="00BD6245"/>
    <w:rsid w:val="00BE7768"/>
    <w:rsid w:val="00C03A10"/>
    <w:rsid w:val="00C4185F"/>
    <w:rsid w:val="00CB1391"/>
    <w:rsid w:val="00CC35C6"/>
    <w:rsid w:val="00CC4F95"/>
    <w:rsid w:val="00D102C2"/>
    <w:rsid w:val="00D124FD"/>
    <w:rsid w:val="00D47516"/>
    <w:rsid w:val="00D81BAA"/>
    <w:rsid w:val="00DB4109"/>
    <w:rsid w:val="00DD32CE"/>
    <w:rsid w:val="00DF1E54"/>
    <w:rsid w:val="00DF7378"/>
    <w:rsid w:val="00E0035B"/>
    <w:rsid w:val="00E02A5F"/>
    <w:rsid w:val="00E22457"/>
    <w:rsid w:val="00E305DA"/>
    <w:rsid w:val="00E41EB2"/>
    <w:rsid w:val="00E441C2"/>
    <w:rsid w:val="00E6047B"/>
    <w:rsid w:val="00EA7BCA"/>
    <w:rsid w:val="00ED42CC"/>
    <w:rsid w:val="00F03BB8"/>
    <w:rsid w:val="00F0774F"/>
    <w:rsid w:val="00F3710E"/>
    <w:rsid w:val="00F72872"/>
    <w:rsid w:val="00FB0AA3"/>
    <w:rsid w:val="00FC7771"/>
    <w:rsid w:val="00FD39CE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91B6A3-67BF-498A-866C-51A4D6F8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8EA"/>
  </w:style>
  <w:style w:type="paragraph" w:styleId="a6">
    <w:name w:val="footer"/>
    <w:basedOn w:val="a"/>
    <w:link w:val="a7"/>
    <w:uiPriority w:val="99"/>
    <w:unhideWhenUsed/>
    <w:rsid w:val="005B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8EA"/>
  </w:style>
  <w:style w:type="paragraph" w:styleId="a8">
    <w:name w:val="Normal (Web)"/>
    <w:aliases w:val="Обычный (Web),Обычный (веб) Знак"/>
    <w:basedOn w:val="a"/>
    <w:uiPriority w:val="99"/>
    <w:rsid w:val="005B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A30B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A3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575C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6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8B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56A1F"/>
  </w:style>
  <w:style w:type="paragraph" w:customStyle="1" w:styleId="c8">
    <w:name w:val="c8"/>
    <w:basedOn w:val="a"/>
    <w:rsid w:val="0055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A1F"/>
  </w:style>
  <w:style w:type="paragraph" w:customStyle="1" w:styleId="c11">
    <w:name w:val="c11"/>
    <w:basedOn w:val="a"/>
    <w:rsid w:val="0096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5942"/>
  </w:style>
  <w:style w:type="character" w:customStyle="1" w:styleId="c4">
    <w:name w:val="c4"/>
    <w:basedOn w:val="a0"/>
    <w:rsid w:val="00965942"/>
  </w:style>
  <w:style w:type="paragraph" w:customStyle="1" w:styleId="Standarduser">
    <w:name w:val="Standard (user)"/>
    <w:rsid w:val="00DF1E5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813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523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4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roch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zhaty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4</cp:revision>
  <cp:lastPrinted>2024-05-14T10:36:00Z</cp:lastPrinted>
  <dcterms:created xsi:type="dcterms:W3CDTF">2024-05-03T13:27:00Z</dcterms:created>
  <dcterms:modified xsi:type="dcterms:W3CDTF">2024-05-14T10:39:00Z</dcterms:modified>
</cp:coreProperties>
</file>